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C1D4" w14:textId="77777777" w:rsidR="00B76A6E" w:rsidRPr="004B4A8F" w:rsidRDefault="00B76A6E" w:rsidP="007510E4">
      <w:pPr>
        <w:ind w:left="-360"/>
        <w:jc w:val="center"/>
        <w:rPr>
          <w:rFonts w:ascii="Tahoma" w:hAnsi="Tahoma" w:cs="Tahoma"/>
          <w:b/>
          <w:sz w:val="22"/>
          <w:szCs w:val="22"/>
        </w:rPr>
      </w:pPr>
      <w:r w:rsidRPr="004B4A8F">
        <w:rPr>
          <w:rFonts w:ascii="Tahoma" w:hAnsi="Tahoma" w:cs="Tahoma"/>
          <w:b/>
          <w:sz w:val="22"/>
          <w:szCs w:val="22"/>
        </w:rPr>
        <w:t>Introduction to the Parent Organizing</w:t>
      </w:r>
    </w:p>
    <w:p w14:paraId="7443B3FC" w14:textId="77777777" w:rsidR="00B76A6E" w:rsidRPr="004B4A8F" w:rsidRDefault="00B76A6E" w:rsidP="007510E4">
      <w:pPr>
        <w:ind w:left="-360"/>
        <w:jc w:val="center"/>
        <w:rPr>
          <w:rFonts w:ascii="Tahoma" w:hAnsi="Tahoma" w:cs="Tahoma"/>
          <w:sz w:val="22"/>
          <w:szCs w:val="22"/>
        </w:rPr>
      </w:pPr>
      <w:r w:rsidRPr="004B4A8F">
        <w:rPr>
          <w:rFonts w:ascii="Tahoma" w:hAnsi="Tahoma" w:cs="Tahoma"/>
          <w:b/>
          <w:sz w:val="22"/>
          <w:szCs w:val="22"/>
        </w:rPr>
        <w:t>Evaluation Framework and Implementation Manual</w:t>
      </w:r>
    </w:p>
    <w:p w14:paraId="645CBFCF" w14:textId="77777777" w:rsidR="00B76A6E" w:rsidRPr="00410C24" w:rsidRDefault="00B76A6E" w:rsidP="007510E4">
      <w:pPr>
        <w:ind w:left="-360"/>
        <w:rPr>
          <w:rFonts w:ascii="Tahoma" w:hAnsi="Tahoma" w:cs="Tahoma"/>
          <w:sz w:val="20"/>
          <w:szCs w:val="20"/>
        </w:rPr>
      </w:pPr>
    </w:p>
    <w:p w14:paraId="55374C61" w14:textId="4EE59E7D" w:rsidR="00863444" w:rsidRDefault="00B76A6E" w:rsidP="00FA716B">
      <w:pPr>
        <w:spacing w:after="200"/>
        <w:jc w:val="both"/>
        <w:rPr>
          <w:rFonts w:ascii="Tahoma" w:hAnsi="Tahoma" w:cs="Tahoma"/>
          <w:sz w:val="20"/>
          <w:szCs w:val="20"/>
        </w:rPr>
      </w:pPr>
      <w:r w:rsidRPr="00410C24">
        <w:rPr>
          <w:rFonts w:ascii="Tahoma" w:hAnsi="Tahoma" w:cs="Tahoma"/>
          <w:sz w:val="20"/>
          <w:szCs w:val="20"/>
        </w:rPr>
        <w:t>The ZOOM Foundation (“ZOOM”) is pleased to share the attached Parent Organizing Evaluation Framework and Implementation Manual (“Framework”) and related materials for your use. ZOOM is a family foundation based in Connecticut that focuses its philanthropic investments on innovative change efforts that have high potential for sustainable impact, particularly in the areas of education and the environment</w:t>
      </w:r>
      <w:r w:rsidR="00220507">
        <w:rPr>
          <w:rFonts w:ascii="Tahoma" w:hAnsi="Tahoma" w:cs="Tahoma"/>
          <w:sz w:val="20"/>
          <w:szCs w:val="20"/>
        </w:rPr>
        <w:t>.</w:t>
      </w:r>
      <w:r w:rsidRPr="00410C24">
        <w:rPr>
          <w:rFonts w:ascii="Tahoma" w:hAnsi="Tahoma" w:cs="Tahoma"/>
          <w:sz w:val="20"/>
          <w:szCs w:val="20"/>
        </w:rPr>
        <w:t xml:space="preserve"> </w:t>
      </w:r>
    </w:p>
    <w:p w14:paraId="4579F975" w14:textId="77777777" w:rsidR="00B76A6E" w:rsidRPr="00410C24" w:rsidRDefault="00863444" w:rsidP="00FA716B">
      <w:pPr>
        <w:spacing w:after="200"/>
        <w:jc w:val="both"/>
        <w:rPr>
          <w:rFonts w:ascii="Tahoma" w:hAnsi="Tahoma" w:cs="Tahoma"/>
          <w:sz w:val="20"/>
          <w:szCs w:val="20"/>
        </w:rPr>
      </w:pPr>
      <w:r>
        <w:rPr>
          <w:rFonts w:ascii="Tahoma" w:hAnsi="Tahoma" w:cs="Tahoma"/>
          <w:sz w:val="20"/>
          <w:szCs w:val="20"/>
        </w:rPr>
        <w:t>Initially, t</w:t>
      </w:r>
      <w:r w:rsidR="00B76A6E" w:rsidRPr="00410C24">
        <w:rPr>
          <w:rFonts w:ascii="Tahoma" w:hAnsi="Tahoma" w:cs="Tahoma"/>
          <w:sz w:val="20"/>
          <w:szCs w:val="20"/>
        </w:rPr>
        <w:t>his Framework was developed for ZOOM’s use with its Prize for Parent Organizing</w:t>
      </w:r>
      <w:r w:rsidR="00032C9C">
        <w:rPr>
          <w:rFonts w:ascii="Tahoma" w:hAnsi="Tahoma" w:cs="Tahoma"/>
          <w:sz w:val="20"/>
          <w:szCs w:val="20"/>
        </w:rPr>
        <w:t xml:space="preserve"> initiative</w:t>
      </w:r>
      <w:r w:rsidR="00B76A6E" w:rsidRPr="00410C24">
        <w:rPr>
          <w:rFonts w:ascii="Tahoma" w:hAnsi="Tahoma" w:cs="Tahoma"/>
          <w:sz w:val="20"/>
          <w:szCs w:val="20"/>
        </w:rPr>
        <w:t>, but it is adaptable and</w:t>
      </w:r>
      <w:r w:rsidR="007510E4" w:rsidRPr="00410C24">
        <w:rPr>
          <w:rFonts w:ascii="Tahoma" w:hAnsi="Tahoma" w:cs="Tahoma"/>
          <w:sz w:val="20"/>
          <w:szCs w:val="20"/>
        </w:rPr>
        <w:t>,</w:t>
      </w:r>
      <w:r w:rsidR="00B76A6E" w:rsidRPr="00410C24">
        <w:rPr>
          <w:rFonts w:ascii="Tahoma" w:hAnsi="Tahoma" w:cs="Tahoma"/>
          <w:sz w:val="20"/>
          <w:szCs w:val="20"/>
        </w:rPr>
        <w:t xml:space="preserve"> </w:t>
      </w:r>
      <w:r w:rsidR="00545CB7">
        <w:rPr>
          <w:rFonts w:ascii="Tahoma" w:hAnsi="Tahoma" w:cs="Tahoma"/>
          <w:sz w:val="20"/>
          <w:szCs w:val="20"/>
        </w:rPr>
        <w:t>hopefully</w:t>
      </w:r>
      <w:r w:rsidR="007510E4" w:rsidRPr="00410C24">
        <w:rPr>
          <w:rFonts w:ascii="Tahoma" w:hAnsi="Tahoma" w:cs="Tahoma"/>
          <w:sz w:val="20"/>
          <w:szCs w:val="20"/>
        </w:rPr>
        <w:t>,</w:t>
      </w:r>
      <w:r w:rsidR="00B76A6E" w:rsidRPr="00410C24">
        <w:rPr>
          <w:rFonts w:ascii="Tahoma" w:hAnsi="Tahoma" w:cs="Tahoma"/>
          <w:sz w:val="20"/>
          <w:szCs w:val="20"/>
        </w:rPr>
        <w:t xml:space="preserve"> of use to organizers and foundations working to affect </w:t>
      </w:r>
      <w:r>
        <w:rPr>
          <w:rFonts w:ascii="Tahoma" w:hAnsi="Tahoma" w:cs="Tahoma"/>
          <w:sz w:val="20"/>
          <w:szCs w:val="20"/>
        </w:rPr>
        <w:t>change</w:t>
      </w:r>
      <w:r w:rsidR="00B76A6E" w:rsidRPr="00410C24">
        <w:rPr>
          <w:rFonts w:ascii="Tahoma" w:hAnsi="Tahoma" w:cs="Tahoma"/>
          <w:sz w:val="20"/>
          <w:szCs w:val="20"/>
        </w:rPr>
        <w:t xml:space="preserve"> through organizing.</w:t>
      </w:r>
    </w:p>
    <w:p w14:paraId="7363DDA2" w14:textId="77777777" w:rsidR="00D96DE0" w:rsidRPr="001D3FA1" w:rsidRDefault="00B76A6E" w:rsidP="001D3FA1">
      <w:pPr>
        <w:pStyle w:val="ListParagraph"/>
        <w:numPr>
          <w:ilvl w:val="0"/>
          <w:numId w:val="2"/>
        </w:numPr>
        <w:spacing w:line="240" w:lineRule="auto"/>
        <w:ind w:hanging="180"/>
        <w:contextualSpacing w:val="0"/>
        <w:jc w:val="both"/>
        <w:rPr>
          <w:rFonts w:ascii="Tahoma" w:eastAsia="Arial Unicode MS" w:hAnsi="Tahoma" w:cs="Tahoma"/>
          <w:color w:val="000000"/>
          <w:sz w:val="20"/>
          <w:szCs w:val="20"/>
          <w:bdr w:val="nil"/>
        </w:rPr>
      </w:pPr>
      <w:r w:rsidRPr="00863444">
        <w:rPr>
          <w:rFonts w:ascii="Tahoma" w:hAnsi="Tahoma" w:cs="Tahoma"/>
          <w:b/>
          <w:sz w:val="20"/>
          <w:szCs w:val="20"/>
        </w:rPr>
        <w:t>Background:  Prize for Parent Organizing</w:t>
      </w:r>
    </w:p>
    <w:p w14:paraId="593A91C7" w14:textId="77777777" w:rsidR="0070099A" w:rsidRPr="001D3FA1" w:rsidRDefault="0070099A" w:rsidP="001D3FA1">
      <w:pPr>
        <w:pBdr>
          <w:top w:val="nil"/>
          <w:left w:val="nil"/>
          <w:bottom w:val="nil"/>
          <w:right w:val="nil"/>
          <w:between w:val="nil"/>
          <w:bar w:val="nil"/>
        </w:pBdr>
        <w:rPr>
          <w:rFonts w:ascii="Tahoma" w:eastAsia="Arial Unicode MS" w:hAnsi="Tahoma" w:cs="Tahoma"/>
          <w:color w:val="000000"/>
          <w:sz w:val="20"/>
          <w:szCs w:val="20"/>
          <w:bdr w:val="nil"/>
        </w:rPr>
      </w:pPr>
      <w:r w:rsidRPr="001D3FA1">
        <w:rPr>
          <w:rFonts w:ascii="Tahoma" w:eastAsia="Arial Unicode MS" w:hAnsi="Tahoma" w:cs="Tahoma"/>
          <w:color w:val="000000"/>
          <w:sz w:val="20"/>
          <w:szCs w:val="20"/>
          <w:bdr w:val="nil"/>
        </w:rPr>
        <w:t xml:space="preserve">The ZOOM Foundation is guided by the core belief that every child should have access to a great public school education. In Connecticut, that is not currently the case. The divide between high-income families and low-income families is reflected in a gap in the quality of education their children receive. </w:t>
      </w:r>
      <w:r w:rsidRPr="001D3FA1">
        <w:rPr>
          <w:rFonts w:ascii="Tahoma" w:hAnsi="Tahoma" w:cs="Tahoma"/>
          <w:sz w:val="20"/>
          <w:szCs w:val="20"/>
        </w:rPr>
        <w:t>Children from low-income families and children</w:t>
      </w:r>
      <w:r w:rsidR="00545CB7">
        <w:rPr>
          <w:rFonts w:ascii="Tahoma" w:hAnsi="Tahoma" w:cs="Tahoma"/>
          <w:sz w:val="20"/>
          <w:szCs w:val="20"/>
        </w:rPr>
        <w:t xml:space="preserve"> of color are more likely to attend </w:t>
      </w:r>
      <w:r w:rsidRPr="001D3FA1">
        <w:rPr>
          <w:rFonts w:ascii="Tahoma" w:hAnsi="Tahoma" w:cs="Tahoma"/>
          <w:sz w:val="20"/>
          <w:szCs w:val="20"/>
        </w:rPr>
        <w:t xml:space="preserve">underperforming schools than children from high-income families and White children. </w:t>
      </w:r>
      <w:r w:rsidRPr="001D3FA1">
        <w:rPr>
          <w:rFonts w:ascii="Tahoma" w:eastAsia="Arial Unicode MS" w:hAnsi="Tahoma" w:cs="Tahoma"/>
          <w:color w:val="000000"/>
          <w:sz w:val="20"/>
          <w:szCs w:val="20"/>
          <w:bdr w:val="nil"/>
        </w:rPr>
        <w:t xml:space="preserve"> </w:t>
      </w:r>
    </w:p>
    <w:p w14:paraId="36F757EF" w14:textId="77777777" w:rsidR="0070099A" w:rsidRDefault="0070099A" w:rsidP="0070099A">
      <w:pPr>
        <w:jc w:val="both"/>
        <w:rPr>
          <w:rFonts w:ascii="Tahoma" w:eastAsia="Arial Unicode MS" w:hAnsi="Tahoma" w:cs="Tahoma"/>
          <w:color w:val="000000"/>
          <w:sz w:val="20"/>
          <w:szCs w:val="20"/>
          <w:bdr w:val="nil"/>
        </w:rPr>
      </w:pPr>
    </w:p>
    <w:p w14:paraId="49F54118" w14:textId="77777777" w:rsidR="0070099A" w:rsidRDefault="0070099A" w:rsidP="0070099A">
      <w:pPr>
        <w:jc w:val="both"/>
        <w:rPr>
          <w:rFonts w:ascii="Tahoma" w:eastAsia="Arial Unicode MS" w:hAnsi="Tahoma" w:cs="Tahoma"/>
          <w:color w:val="000000"/>
          <w:sz w:val="20"/>
          <w:szCs w:val="20"/>
          <w:bdr w:val="nil"/>
        </w:rPr>
      </w:pPr>
      <w:r w:rsidRPr="001D3FA1">
        <w:rPr>
          <w:rFonts w:ascii="Tahoma" w:eastAsia="Arial Unicode MS" w:hAnsi="Tahoma" w:cs="Tahoma"/>
          <w:color w:val="000000"/>
          <w:sz w:val="20"/>
          <w:szCs w:val="20"/>
          <w:bdr w:val="nil"/>
        </w:rPr>
        <w:t>How would schools change if parents in every community acted collectively to advocate for their children? What if parents had the knowledge and tools to organize so they could raise their voices in local and national debates about education? ZOOM is supporting community organizing to provide</w:t>
      </w:r>
      <w:r w:rsidRPr="001D3FA1">
        <w:rPr>
          <w:rFonts w:ascii="Tahoma" w:hAnsi="Tahoma" w:cs="Tahoma"/>
          <w:sz w:val="20"/>
          <w:szCs w:val="20"/>
        </w:rPr>
        <w:t xml:space="preserve"> platforms for parent leaders</w:t>
      </w:r>
      <w:r>
        <w:rPr>
          <w:rStyle w:val="FootnoteReference"/>
          <w:rFonts w:ascii="Tahoma" w:hAnsi="Tahoma" w:cs="Tahoma"/>
          <w:sz w:val="20"/>
          <w:szCs w:val="20"/>
        </w:rPr>
        <w:footnoteReference w:id="1"/>
      </w:r>
      <w:r w:rsidRPr="001D3FA1">
        <w:rPr>
          <w:rFonts w:ascii="Tahoma" w:hAnsi="Tahoma" w:cs="Tahoma"/>
          <w:sz w:val="20"/>
          <w:szCs w:val="20"/>
        </w:rPr>
        <w:t xml:space="preserve"> whose children are directly affected by underperforming schools.</w:t>
      </w:r>
      <w:r w:rsidRPr="001D3FA1">
        <w:rPr>
          <w:rFonts w:ascii="Tahoma" w:eastAsia="Arial Unicode MS" w:hAnsi="Tahoma" w:cs="Tahoma"/>
          <w:color w:val="000000"/>
          <w:sz w:val="20"/>
          <w:szCs w:val="20"/>
          <w:bdr w:val="nil"/>
        </w:rPr>
        <w:t xml:space="preserve"> </w:t>
      </w:r>
    </w:p>
    <w:p w14:paraId="60CF0451" w14:textId="77777777" w:rsidR="0070099A" w:rsidRDefault="0070099A" w:rsidP="0070099A">
      <w:pPr>
        <w:jc w:val="both"/>
        <w:rPr>
          <w:rFonts w:ascii="Tahoma" w:eastAsia="Arial Unicode MS" w:hAnsi="Tahoma" w:cs="Tahoma"/>
          <w:color w:val="000000"/>
          <w:sz w:val="20"/>
          <w:szCs w:val="20"/>
          <w:bdr w:val="nil"/>
        </w:rPr>
      </w:pPr>
    </w:p>
    <w:p w14:paraId="00E58606" w14:textId="77777777" w:rsidR="0070099A" w:rsidRDefault="0070099A" w:rsidP="0070099A">
      <w:pPr>
        <w:jc w:val="both"/>
        <w:rPr>
          <w:rFonts w:ascii="Tahoma" w:hAnsi="Tahoma" w:cs="Tahoma"/>
          <w:sz w:val="20"/>
          <w:szCs w:val="20"/>
        </w:rPr>
      </w:pPr>
      <w:r w:rsidRPr="001D3FA1">
        <w:rPr>
          <w:rFonts w:ascii="Tahoma" w:eastAsia="Arial Unicode MS" w:hAnsi="Tahoma" w:cs="Tahoma"/>
          <w:color w:val="000000"/>
          <w:sz w:val="20"/>
          <w:szCs w:val="20"/>
          <w:bdr w:val="nil"/>
        </w:rPr>
        <w:t xml:space="preserve">Community organizing has improved the lives of individuals and communities throughout our country’s history, notably during struggles for civil rights. </w:t>
      </w:r>
      <w:r w:rsidRPr="001D3FA1">
        <w:rPr>
          <w:rFonts w:ascii="Tahoma" w:hAnsi="Tahoma" w:cs="Tahoma"/>
          <w:sz w:val="20"/>
          <w:szCs w:val="20"/>
        </w:rPr>
        <w:t>Organizers listen to the needs of a community and encourage grassroots leaders to develop and flourish. Through this process of organizing, communities and individuals come into their power and raise their voices for change.</w:t>
      </w:r>
    </w:p>
    <w:p w14:paraId="00534B8E" w14:textId="77777777" w:rsidR="0070099A" w:rsidRPr="001D3FA1" w:rsidRDefault="0070099A" w:rsidP="001D3FA1">
      <w:pPr>
        <w:jc w:val="both"/>
        <w:rPr>
          <w:rFonts w:ascii="Tahoma" w:eastAsia="Arial Unicode MS" w:hAnsi="Tahoma" w:cs="Tahoma"/>
          <w:color w:val="000000"/>
          <w:sz w:val="20"/>
          <w:szCs w:val="20"/>
          <w:bdr w:val="nil"/>
        </w:rPr>
      </w:pPr>
    </w:p>
    <w:p w14:paraId="168642FB" w14:textId="77777777" w:rsidR="00B76A6E" w:rsidRPr="00410C24" w:rsidRDefault="0070099A">
      <w:pPr>
        <w:spacing w:after="200"/>
        <w:ind w:left="720" w:right="810"/>
        <w:jc w:val="both"/>
        <w:rPr>
          <w:rFonts w:ascii="Tahoma" w:hAnsi="Tahoma" w:cs="Tahoma"/>
          <w:i/>
          <w:sz w:val="20"/>
          <w:szCs w:val="20"/>
        </w:rPr>
      </w:pPr>
      <w:r w:rsidRPr="0070099A" w:rsidDel="0070099A">
        <w:rPr>
          <w:rFonts w:ascii="Tahoma" w:hAnsi="Tahoma" w:cs="Tahoma"/>
          <w:sz w:val="20"/>
          <w:szCs w:val="20"/>
        </w:rPr>
        <w:t xml:space="preserve"> </w:t>
      </w:r>
      <w:r w:rsidR="00B76A6E" w:rsidRPr="00410C24">
        <w:rPr>
          <w:rFonts w:ascii="Tahoma" w:hAnsi="Tahoma" w:cs="Tahoma"/>
          <w:i/>
          <w:sz w:val="20"/>
          <w:szCs w:val="20"/>
          <w:shd w:val="clear" w:color="auto" w:fill="FFFFFF"/>
        </w:rPr>
        <w:t xml:space="preserve">“Community organizing comprises building relationships, leadership and power, usually among underrepresented communities, for the purpose of bringing that power and collective voice into discussions about the issues that affect those communities by engaging with relevant decision makers.” </w:t>
      </w:r>
      <w:r w:rsidR="00B76A6E" w:rsidRPr="00410C24">
        <w:rPr>
          <w:rStyle w:val="FootnoteReference"/>
          <w:rFonts w:ascii="Tahoma" w:hAnsi="Tahoma" w:cs="Tahoma"/>
          <w:i/>
          <w:sz w:val="20"/>
          <w:szCs w:val="20"/>
          <w:shd w:val="clear" w:color="auto" w:fill="FFFFFF"/>
        </w:rPr>
        <w:footnoteReference w:id="2"/>
      </w:r>
    </w:p>
    <w:p w14:paraId="37C46598" w14:textId="77777777" w:rsidR="00B76A6E" w:rsidRPr="00410C24" w:rsidRDefault="00B76A6E" w:rsidP="001D3FA1">
      <w:pPr>
        <w:spacing w:after="200"/>
        <w:jc w:val="both"/>
        <w:rPr>
          <w:rFonts w:ascii="Tahoma" w:hAnsi="Tahoma" w:cs="Tahoma"/>
          <w:sz w:val="20"/>
          <w:szCs w:val="20"/>
        </w:rPr>
      </w:pPr>
      <w:r w:rsidRPr="00410C24">
        <w:rPr>
          <w:rFonts w:ascii="Tahoma" w:hAnsi="Tahoma" w:cs="Tahoma"/>
          <w:sz w:val="20"/>
          <w:szCs w:val="20"/>
        </w:rPr>
        <w:t>To catalyze increased development of parent power and leadership through organizing, ZOOM selected five organizations in 2015 to receive funding and capacity building support. The</w:t>
      </w:r>
      <w:r w:rsidR="00E20990">
        <w:rPr>
          <w:rFonts w:ascii="Tahoma" w:hAnsi="Tahoma" w:cs="Tahoma"/>
          <w:sz w:val="20"/>
          <w:szCs w:val="20"/>
        </w:rPr>
        <w:t xml:space="preserve"> 2015-2017</w:t>
      </w:r>
      <w:r w:rsidRPr="00410C24">
        <w:rPr>
          <w:rFonts w:ascii="Tahoma" w:hAnsi="Tahoma" w:cs="Tahoma"/>
          <w:sz w:val="20"/>
          <w:szCs w:val="20"/>
        </w:rPr>
        <w:t xml:space="preserve"> Prize for Parent Organizing </w:t>
      </w:r>
      <w:r w:rsidR="00032C9C">
        <w:rPr>
          <w:rFonts w:ascii="Tahoma" w:hAnsi="Tahoma" w:cs="Tahoma"/>
          <w:sz w:val="20"/>
          <w:szCs w:val="20"/>
        </w:rPr>
        <w:t>i</w:t>
      </w:r>
      <w:r w:rsidR="00F55176">
        <w:rPr>
          <w:rFonts w:ascii="Tahoma" w:hAnsi="Tahoma" w:cs="Tahoma"/>
          <w:sz w:val="20"/>
          <w:szCs w:val="20"/>
        </w:rPr>
        <w:t>nitiative sought</w:t>
      </w:r>
      <w:r w:rsidR="00F55176" w:rsidRPr="00410C24">
        <w:rPr>
          <w:rFonts w:ascii="Tahoma" w:hAnsi="Tahoma" w:cs="Tahoma"/>
          <w:sz w:val="20"/>
          <w:szCs w:val="20"/>
        </w:rPr>
        <w:t xml:space="preserve"> </w:t>
      </w:r>
      <w:r w:rsidRPr="00410C24">
        <w:rPr>
          <w:rFonts w:ascii="Tahoma" w:hAnsi="Tahoma" w:cs="Tahoma"/>
          <w:sz w:val="20"/>
          <w:szCs w:val="20"/>
        </w:rPr>
        <w:t>to develop effective and sustainable parent organizing in Connecticut. After two years,</w:t>
      </w:r>
      <w:r w:rsidR="00F55176">
        <w:rPr>
          <w:rFonts w:ascii="Tahoma" w:hAnsi="Tahoma" w:cs="Tahoma"/>
          <w:sz w:val="20"/>
          <w:szCs w:val="20"/>
        </w:rPr>
        <w:t xml:space="preserve"> ZOOM awarded</w:t>
      </w:r>
      <w:r w:rsidRPr="00410C24">
        <w:rPr>
          <w:rFonts w:ascii="Tahoma" w:hAnsi="Tahoma" w:cs="Tahoma"/>
          <w:sz w:val="20"/>
          <w:szCs w:val="20"/>
        </w:rPr>
        <w:t xml:space="preserve"> the Prize of $150,000 to the organization in the cohort that demonstrated </w:t>
      </w:r>
      <w:r w:rsidR="00F55176">
        <w:rPr>
          <w:rFonts w:ascii="Tahoma" w:hAnsi="Tahoma" w:cs="Tahoma"/>
          <w:sz w:val="20"/>
          <w:szCs w:val="20"/>
        </w:rPr>
        <w:t xml:space="preserve">the most </w:t>
      </w:r>
      <w:r w:rsidRPr="00410C24">
        <w:rPr>
          <w:rFonts w:ascii="Tahoma" w:hAnsi="Tahoma" w:cs="Tahoma"/>
          <w:sz w:val="20"/>
          <w:szCs w:val="20"/>
        </w:rPr>
        <w:t>evidence of developing parent power. More information is available upon request.</w:t>
      </w:r>
    </w:p>
    <w:p w14:paraId="047A5476" w14:textId="77777777" w:rsidR="00B76A6E" w:rsidRDefault="00B76A6E">
      <w:pPr>
        <w:pStyle w:val="Default"/>
        <w:spacing w:after="200"/>
        <w:jc w:val="both"/>
        <w:rPr>
          <w:rFonts w:ascii="Tahoma" w:hAnsi="Tahoma" w:cs="Tahoma"/>
          <w:sz w:val="20"/>
          <w:szCs w:val="20"/>
        </w:rPr>
      </w:pPr>
      <w:r w:rsidRPr="00410C24">
        <w:rPr>
          <w:rFonts w:ascii="Tahoma" w:hAnsi="Tahoma" w:cs="Tahoma"/>
          <w:sz w:val="20"/>
          <w:szCs w:val="20"/>
        </w:rPr>
        <w:t>In its preparations to award the Prize in 2017, ZOOM funded Columbia University</w:t>
      </w:r>
      <w:r w:rsidR="00863444">
        <w:rPr>
          <w:rFonts w:ascii="Tahoma" w:hAnsi="Tahoma" w:cs="Tahoma"/>
          <w:sz w:val="20"/>
          <w:szCs w:val="20"/>
        </w:rPr>
        <w:t>’s</w:t>
      </w:r>
      <w:r w:rsidRPr="00410C24">
        <w:rPr>
          <w:rFonts w:ascii="Tahoma" w:hAnsi="Tahoma" w:cs="Tahoma"/>
          <w:sz w:val="20"/>
          <w:szCs w:val="20"/>
        </w:rPr>
        <w:t xml:space="preserve"> </w:t>
      </w:r>
      <w:hyperlink r:id="rId7" w:history="1">
        <w:r w:rsidRPr="00545CB7">
          <w:rPr>
            <w:rStyle w:val="Hyperlink"/>
            <w:rFonts w:ascii="Tahoma" w:hAnsi="Tahoma" w:cs="Tahoma"/>
            <w:sz w:val="20"/>
            <w:szCs w:val="20"/>
          </w:rPr>
          <w:t>Center for Public Research and Leadership</w:t>
        </w:r>
      </w:hyperlink>
      <w:r w:rsidRPr="00410C24">
        <w:rPr>
          <w:rFonts w:ascii="Tahoma" w:hAnsi="Tahoma" w:cs="Tahoma"/>
          <w:sz w:val="20"/>
          <w:szCs w:val="20"/>
        </w:rPr>
        <w:t xml:space="preserve"> (CPRL), under the direction of Professor Jim Liebman, to work with the participating organizations in the co-design of an evaluation and assessment tool. </w:t>
      </w:r>
      <w:r w:rsidR="00F55176">
        <w:rPr>
          <w:rFonts w:ascii="Tahoma" w:hAnsi="Tahoma" w:cs="Tahoma"/>
          <w:sz w:val="20"/>
          <w:szCs w:val="20"/>
        </w:rPr>
        <w:t>ZOOM used t</w:t>
      </w:r>
      <w:r w:rsidRPr="00410C24">
        <w:rPr>
          <w:rFonts w:ascii="Tahoma" w:hAnsi="Tahoma" w:cs="Tahoma"/>
          <w:sz w:val="20"/>
          <w:szCs w:val="20"/>
        </w:rPr>
        <w:t xml:space="preserve">he resulting Framework </w:t>
      </w:r>
      <w:r w:rsidR="00F55176">
        <w:rPr>
          <w:rFonts w:ascii="Tahoma" w:hAnsi="Tahoma" w:cs="Tahoma"/>
          <w:sz w:val="20"/>
          <w:szCs w:val="20"/>
        </w:rPr>
        <w:t xml:space="preserve">to </w:t>
      </w:r>
      <w:r w:rsidRPr="00410C24">
        <w:rPr>
          <w:rFonts w:ascii="Tahoma" w:hAnsi="Tahoma" w:cs="Tahoma"/>
          <w:sz w:val="20"/>
          <w:szCs w:val="20"/>
        </w:rPr>
        <w:t xml:space="preserve">award the </w:t>
      </w:r>
      <w:r w:rsidR="000B7EAB">
        <w:rPr>
          <w:rFonts w:ascii="Tahoma" w:hAnsi="Tahoma" w:cs="Tahoma"/>
          <w:sz w:val="20"/>
          <w:szCs w:val="20"/>
        </w:rPr>
        <w:t xml:space="preserve">2017 </w:t>
      </w:r>
      <w:r w:rsidRPr="00410C24">
        <w:rPr>
          <w:rFonts w:ascii="Tahoma" w:hAnsi="Tahoma" w:cs="Tahoma"/>
          <w:sz w:val="20"/>
          <w:szCs w:val="20"/>
        </w:rPr>
        <w:t>Prize</w:t>
      </w:r>
      <w:r w:rsidR="000B7EAB">
        <w:rPr>
          <w:rFonts w:ascii="Tahoma" w:hAnsi="Tahoma" w:cs="Tahoma"/>
          <w:sz w:val="20"/>
          <w:szCs w:val="20"/>
        </w:rPr>
        <w:t xml:space="preserve"> for Parent Organizing</w:t>
      </w:r>
      <w:r w:rsidRPr="00410C24">
        <w:rPr>
          <w:rFonts w:ascii="Tahoma" w:hAnsi="Tahoma" w:cs="Tahoma"/>
          <w:sz w:val="20"/>
          <w:szCs w:val="20"/>
        </w:rPr>
        <w:t>.</w:t>
      </w:r>
      <w:r w:rsidR="00F63417">
        <w:rPr>
          <w:rFonts w:ascii="Tahoma" w:hAnsi="Tahoma" w:cs="Tahoma"/>
          <w:sz w:val="20"/>
          <w:szCs w:val="20"/>
        </w:rPr>
        <w:t xml:space="preserve"> </w:t>
      </w:r>
      <w:r w:rsidR="00863444">
        <w:rPr>
          <w:rFonts w:ascii="Tahoma" w:hAnsi="Tahoma" w:cs="Tahoma"/>
          <w:sz w:val="20"/>
          <w:szCs w:val="20"/>
        </w:rPr>
        <w:t>T</w:t>
      </w:r>
      <w:r w:rsidRPr="00410C24">
        <w:rPr>
          <w:rFonts w:ascii="Tahoma" w:hAnsi="Tahoma" w:cs="Tahoma"/>
          <w:sz w:val="20"/>
          <w:szCs w:val="20"/>
        </w:rPr>
        <w:t xml:space="preserve">he Framework may benefit the field at large, so ZOOM and CPRL </w:t>
      </w:r>
      <w:r w:rsidR="00F55176">
        <w:rPr>
          <w:rFonts w:ascii="Tahoma" w:hAnsi="Tahoma" w:cs="Tahoma"/>
          <w:sz w:val="20"/>
          <w:szCs w:val="20"/>
        </w:rPr>
        <w:t>have made the tool “open source”</w:t>
      </w:r>
      <w:r w:rsidR="000B7EAB">
        <w:rPr>
          <w:rFonts w:ascii="Tahoma" w:hAnsi="Tahoma" w:cs="Tahoma"/>
          <w:sz w:val="20"/>
          <w:szCs w:val="20"/>
        </w:rPr>
        <w:t xml:space="preserve"> and available to others for their own use.</w:t>
      </w:r>
      <w:r w:rsidRPr="00410C24">
        <w:rPr>
          <w:rFonts w:ascii="Tahoma" w:hAnsi="Tahoma" w:cs="Tahoma"/>
          <w:sz w:val="20"/>
          <w:szCs w:val="20"/>
        </w:rPr>
        <w:t xml:space="preserve"> </w:t>
      </w:r>
    </w:p>
    <w:p w14:paraId="6406D6FB" w14:textId="77777777" w:rsidR="001D3FA1" w:rsidRPr="00410C24" w:rsidRDefault="001D3FA1" w:rsidP="001D3FA1">
      <w:pPr>
        <w:pStyle w:val="Default"/>
        <w:spacing w:after="200"/>
        <w:jc w:val="both"/>
        <w:rPr>
          <w:rFonts w:ascii="Tahoma" w:hAnsi="Tahoma" w:cs="Tahoma"/>
          <w:b/>
          <w:sz w:val="20"/>
          <w:szCs w:val="20"/>
        </w:rPr>
      </w:pPr>
    </w:p>
    <w:p w14:paraId="75724A26" w14:textId="77777777" w:rsidR="00B76A6E" w:rsidRPr="00410C24" w:rsidRDefault="00B76A6E" w:rsidP="001D3FA1">
      <w:pPr>
        <w:pStyle w:val="Default"/>
        <w:numPr>
          <w:ilvl w:val="0"/>
          <w:numId w:val="2"/>
        </w:numPr>
        <w:spacing w:after="200"/>
        <w:ind w:hanging="86"/>
        <w:jc w:val="both"/>
        <w:rPr>
          <w:rFonts w:ascii="Tahoma" w:hAnsi="Tahoma" w:cs="Tahoma"/>
          <w:b/>
          <w:sz w:val="20"/>
          <w:szCs w:val="20"/>
        </w:rPr>
      </w:pPr>
      <w:r w:rsidRPr="00410C24">
        <w:rPr>
          <w:rFonts w:ascii="Tahoma" w:hAnsi="Tahoma" w:cs="Tahoma"/>
          <w:b/>
          <w:sz w:val="20"/>
          <w:szCs w:val="20"/>
        </w:rPr>
        <w:lastRenderedPageBreak/>
        <w:t>The Purpose and Development of the Evaluation Framework</w:t>
      </w:r>
    </w:p>
    <w:p w14:paraId="3C939462" w14:textId="77777777" w:rsidR="00B76A6E" w:rsidRPr="00F63417" w:rsidRDefault="00B76A6E" w:rsidP="001D3FA1">
      <w:pPr>
        <w:pStyle w:val="Default"/>
        <w:spacing w:after="200"/>
        <w:jc w:val="both"/>
        <w:rPr>
          <w:rFonts w:ascii="Tahoma" w:hAnsi="Tahoma" w:cs="Tahoma"/>
          <w:sz w:val="20"/>
          <w:szCs w:val="20"/>
        </w:rPr>
      </w:pPr>
      <w:r w:rsidRPr="00F63417">
        <w:rPr>
          <w:rFonts w:ascii="Tahoma" w:hAnsi="Tahoma" w:cs="Tahoma"/>
          <w:sz w:val="20"/>
          <w:szCs w:val="20"/>
        </w:rPr>
        <w:t>Historically, efforts to measure the effectiveness of organizing have often been viewed with skepticism, as organizing is a complex process. However, a number of useful evaluation frameworks have emerged over recent years. Building on this existing research, and with feedback from the</w:t>
      </w:r>
      <w:r w:rsidR="00F55176">
        <w:rPr>
          <w:rFonts w:ascii="Tahoma" w:hAnsi="Tahoma" w:cs="Tahoma"/>
          <w:sz w:val="20"/>
          <w:szCs w:val="20"/>
        </w:rPr>
        <w:t xml:space="preserve"> 2015-2017</w:t>
      </w:r>
      <w:r w:rsidRPr="00F63417">
        <w:rPr>
          <w:rFonts w:ascii="Tahoma" w:hAnsi="Tahoma" w:cs="Tahoma"/>
          <w:sz w:val="20"/>
          <w:szCs w:val="20"/>
        </w:rPr>
        <w:t xml:space="preserve"> Prize for Parent Organizing cohort, CPRL crafted the Evaluation Framework and Implementation Manual</w:t>
      </w:r>
      <w:r w:rsidR="00545CB7">
        <w:rPr>
          <w:rFonts w:ascii="Tahoma" w:hAnsi="Tahoma" w:cs="Tahoma"/>
          <w:sz w:val="20"/>
          <w:szCs w:val="20"/>
        </w:rPr>
        <w:t xml:space="preserve"> (Framework)</w:t>
      </w:r>
      <w:r w:rsidRPr="00F63417">
        <w:rPr>
          <w:rFonts w:ascii="Tahoma" w:hAnsi="Tahoma" w:cs="Tahoma"/>
          <w:sz w:val="20"/>
          <w:szCs w:val="20"/>
        </w:rPr>
        <w:t xml:space="preserve">.  </w:t>
      </w:r>
    </w:p>
    <w:p w14:paraId="04B041C1" w14:textId="77777777" w:rsidR="00B76A6E" w:rsidRPr="00410C24" w:rsidRDefault="00545CB7" w:rsidP="001D3FA1">
      <w:pPr>
        <w:spacing w:after="200"/>
        <w:jc w:val="both"/>
        <w:rPr>
          <w:rFonts w:ascii="Tahoma" w:hAnsi="Tahoma" w:cs="Tahoma"/>
          <w:sz w:val="20"/>
          <w:szCs w:val="20"/>
        </w:rPr>
      </w:pPr>
      <w:r>
        <w:rPr>
          <w:rFonts w:ascii="Tahoma" w:hAnsi="Tahoma" w:cs="Tahoma"/>
          <w:sz w:val="20"/>
          <w:szCs w:val="20"/>
        </w:rPr>
        <w:t>To determine the winner of the 2</w:t>
      </w:r>
      <w:r w:rsidR="00F55176">
        <w:rPr>
          <w:rFonts w:ascii="Tahoma" w:hAnsi="Tahoma" w:cs="Tahoma"/>
          <w:sz w:val="20"/>
          <w:szCs w:val="20"/>
        </w:rPr>
        <w:t>017</w:t>
      </w:r>
      <w:r>
        <w:rPr>
          <w:rFonts w:ascii="Tahoma" w:hAnsi="Tahoma" w:cs="Tahoma"/>
          <w:sz w:val="20"/>
          <w:szCs w:val="20"/>
        </w:rPr>
        <w:t xml:space="preserve"> Prize</w:t>
      </w:r>
      <w:r w:rsidR="00F55176">
        <w:rPr>
          <w:rFonts w:ascii="Tahoma" w:hAnsi="Tahoma" w:cs="Tahoma"/>
          <w:sz w:val="20"/>
          <w:szCs w:val="20"/>
        </w:rPr>
        <w:t xml:space="preserve">, ZOOM </w:t>
      </w:r>
      <w:r w:rsidR="00B76A6E" w:rsidRPr="00410C24">
        <w:rPr>
          <w:rFonts w:ascii="Tahoma" w:hAnsi="Tahoma" w:cs="Tahoma"/>
          <w:sz w:val="20"/>
          <w:szCs w:val="20"/>
        </w:rPr>
        <w:t>hired external Reviewers</w:t>
      </w:r>
      <w:r>
        <w:rPr>
          <w:rFonts w:ascii="Tahoma" w:hAnsi="Tahoma" w:cs="Tahoma"/>
          <w:sz w:val="20"/>
          <w:szCs w:val="20"/>
        </w:rPr>
        <w:t xml:space="preserve"> </w:t>
      </w:r>
      <w:r w:rsidR="00B76A6E" w:rsidRPr="00410C24">
        <w:rPr>
          <w:rFonts w:ascii="Tahoma" w:hAnsi="Tahoma" w:cs="Tahoma"/>
          <w:sz w:val="20"/>
          <w:szCs w:val="20"/>
        </w:rPr>
        <w:t>to observe, analyze and score the organizing initiatives</w:t>
      </w:r>
      <w:r w:rsidR="00032C9C">
        <w:rPr>
          <w:rFonts w:ascii="Tahoma" w:hAnsi="Tahoma" w:cs="Tahoma"/>
          <w:sz w:val="20"/>
          <w:szCs w:val="20"/>
        </w:rPr>
        <w:t xml:space="preserve"> using the Framework and related rubric</w:t>
      </w:r>
      <w:r w:rsidR="00B76A6E" w:rsidRPr="00410C24">
        <w:rPr>
          <w:rFonts w:ascii="Tahoma" w:hAnsi="Tahoma" w:cs="Tahoma"/>
          <w:sz w:val="20"/>
          <w:szCs w:val="20"/>
        </w:rPr>
        <w:t xml:space="preserve">. </w:t>
      </w:r>
      <w:r w:rsidR="00863444">
        <w:rPr>
          <w:rFonts w:ascii="Tahoma" w:hAnsi="Tahoma" w:cs="Tahoma"/>
          <w:sz w:val="20"/>
          <w:szCs w:val="20"/>
        </w:rPr>
        <w:t>The</w:t>
      </w:r>
      <w:r>
        <w:rPr>
          <w:rFonts w:ascii="Tahoma" w:hAnsi="Tahoma" w:cs="Tahoma"/>
          <w:sz w:val="20"/>
          <w:szCs w:val="20"/>
        </w:rPr>
        <w:t xml:space="preserve"> observation</w:t>
      </w:r>
      <w:r w:rsidR="00863444">
        <w:rPr>
          <w:rFonts w:ascii="Tahoma" w:hAnsi="Tahoma" w:cs="Tahoma"/>
          <w:sz w:val="20"/>
          <w:szCs w:val="20"/>
        </w:rPr>
        <w:t xml:space="preserve"> </w:t>
      </w:r>
      <w:r w:rsidR="00E20990">
        <w:rPr>
          <w:rFonts w:ascii="Tahoma" w:hAnsi="Tahoma" w:cs="Tahoma"/>
          <w:sz w:val="20"/>
          <w:szCs w:val="20"/>
        </w:rPr>
        <w:t>data</w:t>
      </w:r>
      <w:r w:rsidR="00863444">
        <w:rPr>
          <w:rFonts w:ascii="Tahoma" w:hAnsi="Tahoma" w:cs="Tahoma"/>
          <w:sz w:val="20"/>
          <w:szCs w:val="20"/>
        </w:rPr>
        <w:t xml:space="preserve"> was compiled</w:t>
      </w:r>
      <w:r w:rsidR="00B76A6E" w:rsidRPr="00410C24">
        <w:rPr>
          <w:rFonts w:ascii="Tahoma" w:hAnsi="Tahoma" w:cs="Tahoma"/>
          <w:sz w:val="20"/>
          <w:szCs w:val="20"/>
        </w:rPr>
        <w:t xml:space="preserve"> into the Framework’s Dashboard feature to compare organizing initiatives and track themes across the cohort. </w:t>
      </w:r>
      <w:r w:rsidR="00E20990">
        <w:rPr>
          <w:rFonts w:ascii="Tahoma" w:hAnsi="Tahoma" w:cs="Tahoma"/>
          <w:sz w:val="20"/>
          <w:szCs w:val="20"/>
        </w:rPr>
        <w:t>O</w:t>
      </w:r>
      <w:r w:rsidR="00E20990" w:rsidRPr="00410C24">
        <w:rPr>
          <w:rFonts w:ascii="Tahoma" w:hAnsi="Tahoma" w:cs="Tahoma"/>
          <w:sz w:val="20"/>
          <w:szCs w:val="20"/>
        </w:rPr>
        <w:t>verall</w:t>
      </w:r>
      <w:r w:rsidR="00B76A6E" w:rsidRPr="00410C24">
        <w:rPr>
          <w:rFonts w:ascii="Tahoma" w:hAnsi="Tahoma" w:cs="Tahoma"/>
          <w:sz w:val="20"/>
          <w:szCs w:val="20"/>
        </w:rPr>
        <w:t>,</w:t>
      </w:r>
      <w:r w:rsidR="00E20990">
        <w:rPr>
          <w:rFonts w:ascii="Tahoma" w:hAnsi="Tahoma" w:cs="Tahoma"/>
          <w:sz w:val="20"/>
          <w:szCs w:val="20"/>
        </w:rPr>
        <w:t xml:space="preserve"> stakeholders found</w:t>
      </w:r>
      <w:r w:rsidR="00B76A6E" w:rsidRPr="00410C24">
        <w:rPr>
          <w:rFonts w:ascii="Tahoma" w:hAnsi="Tahoma" w:cs="Tahoma"/>
          <w:sz w:val="20"/>
          <w:szCs w:val="20"/>
        </w:rPr>
        <w:t xml:space="preserve"> the Framework and process effective. </w:t>
      </w:r>
      <w:r w:rsidR="000B7EAB">
        <w:rPr>
          <w:rFonts w:ascii="Tahoma" w:hAnsi="Tahoma" w:cs="Tahoma"/>
          <w:sz w:val="20"/>
          <w:szCs w:val="20"/>
        </w:rPr>
        <w:t xml:space="preserve">ZOOM made </w:t>
      </w:r>
      <w:r w:rsidR="00863444">
        <w:rPr>
          <w:rFonts w:ascii="Tahoma" w:hAnsi="Tahoma" w:cs="Tahoma"/>
          <w:sz w:val="20"/>
          <w:szCs w:val="20"/>
        </w:rPr>
        <w:t>m</w:t>
      </w:r>
      <w:r w:rsidR="00B76A6E" w:rsidRPr="00410C24">
        <w:rPr>
          <w:rFonts w:ascii="Tahoma" w:hAnsi="Tahoma" w:cs="Tahoma"/>
          <w:sz w:val="20"/>
          <w:szCs w:val="20"/>
        </w:rPr>
        <w:t>inor adjustments</w:t>
      </w:r>
      <w:r w:rsidR="00863444">
        <w:rPr>
          <w:rFonts w:ascii="Tahoma" w:hAnsi="Tahoma" w:cs="Tahoma"/>
          <w:sz w:val="20"/>
          <w:szCs w:val="20"/>
        </w:rPr>
        <w:t>, contained in th</w:t>
      </w:r>
      <w:r>
        <w:rPr>
          <w:rFonts w:ascii="Tahoma" w:hAnsi="Tahoma" w:cs="Tahoma"/>
          <w:sz w:val="20"/>
          <w:szCs w:val="20"/>
        </w:rPr>
        <w:t>is</w:t>
      </w:r>
      <w:r w:rsidR="00863444">
        <w:rPr>
          <w:rFonts w:ascii="Tahoma" w:hAnsi="Tahoma" w:cs="Tahoma"/>
          <w:sz w:val="20"/>
          <w:szCs w:val="20"/>
        </w:rPr>
        <w:t xml:space="preserve"> version,</w:t>
      </w:r>
      <w:r w:rsidR="00B76A6E" w:rsidRPr="00410C24">
        <w:rPr>
          <w:rFonts w:ascii="Tahoma" w:hAnsi="Tahoma" w:cs="Tahoma"/>
          <w:sz w:val="20"/>
          <w:szCs w:val="20"/>
        </w:rPr>
        <w:t xml:space="preserve"> </w:t>
      </w:r>
      <w:r w:rsidR="00032C9C">
        <w:rPr>
          <w:rFonts w:ascii="Tahoma" w:hAnsi="Tahoma" w:cs="Tahoma"/>
          <w:sz w:val="20"/>
          <w:szCs w:val="20"/>
        </w:rPr>
        <w:t>and again used the same approach to determine the 2019 Prize winners.</w:t>
      </w:r>
      <w:r w:rsidR="00B76A6E" w:rsidRPr="00410C24">
        <w:rPr>
          <w:rFonts w:ascii="Tahoma" w:hAnsi="Tahoma" w:cs="Tahoma"/>
          <w:sz w:val="20"/>
          <w:szCs w:val="20"/>
        </w:rPr>
        <w:t xml:space="preserve"> </w:t>
      </w:r>
    </w:p>
    <w:p w14:paraId="7DC0C7FD" w14:textId="77777777" w:rsidR="00B249C0" w:rsidRPr="00B249C0" w:rsidRDefault="00B249C0" w:rsidP="00B249C0">
      <w:pPr>
        <w:pStyle w:val="ListParagraph"/>
        <w:spacing w:line="240" w:lineRule="auto"/>
        <w:ind w:left="360"/>
        <w:contextualSpacing w:val="0"/>
        <w:jc w:val="both"/>
        <w:rPr>
          <w:rFonts w:ascii="Tahoma" w:hAnsi="Tahoma" w:cs="Tahoma"/>
          <w:sz w:val="20"/>
          <w:szCs w:val="20"/>
        </w:rPr>
      </w:pPr>
    </w:p>
    <w:p w14:paraId="78D74DE5" w14:textId="79BDB474" w:rsidR="00B76A6E" w:rsidRPr="00782E80" w:rsidRDefault="00F55176" w:rsidP="0070099A">
      <w:pPr>
        <w:pStyle w:val="ListParagraph"/>
        <w:numPr>
          <w:ilvl w:val="0"/>
          <w:numId w:val="2"/>
        </w:numPr>
        <w:spacing w:line="240" w:lineRule="auto"/>
        <w:ind w:firstLine="0"/>
        <w:contextualSpacing w:val="0"/>
        <w:jc w:val="both"/>
        <w:rPr>
          <w:rFonts w:ascii="Tahoma" w:hAnsi="Tahoma" w:cs="Tahoma"/>
          <w:sz w:val="20"/>
          <w:szCs w:val="20"/>
        </w:rPr>
      </w:pPr>
      <w:r>
        <w:rPr>
          <w:rFonts w:ascii="Tahoma" w:hAnsi="Tahoma" w:cs="Tahoma"/>
          <w:b/>
          <w:sz w:val="20"/>
          <w:szCs w:val="20"/>
        </w:rPr>
        <w:t xml:space="preserve"> </w:t>
      </w:r>
      <w:r w:rsidR="00B76A6E" w:rsidRPr="00823910">
        <w:rPr>
          <w:rFonts w:ascii="Tahoma" w:hAnsi="Tahoma" w:cs="Tahoma"/>
          <w:b/>
          <w:sz w:val="20"/>
          <w:szCs w:val="20"/>
        </w:rPr>
        <w:t xml:space="preserve">Key Ideas </w:t>
      </w:r>
    </w:p>
    <w:p w14:paraId="76D440A6" w14:textId="77777777" w:rsidR="00B76A6E" w:rsidRPr="00410C24" w:rsidRDefault="00B76A6E" w:rsidP="00F03297">
      <w:pPr>
        <w:pStyle w:val="ListParagraph"/>
        <w:numPr>
          <w:ilvl w:val="0"/>
          <w:numId w:val="3"/>
        </w:numPr>
        <w:spacing w:line="240" w:lineRule="auto"/>
        <w:ind w:left="360"/>
        <w:contextualSpacing w:val="0"/>
        <w:jc w:val="both"/>
        <w:rPr>
          <w:rFonts w:ascii="Tahoma" w:hAnsi="Tahoma" w:cs="Tahoma"/>
          <w:sz w:val="20"/>
          <w:szCs w:val="20"/>
        </w:rPr>
      </w:pPr>
      <w:r w:rsidRPr="00410C24">
        <w:rPr>
          <w:rFonts w:ascii="Tahoma" w:hAnsi="Tahoma" w:cs="Tahoma"/>
          <w:b/>
          <w:sz w:val="20"/>
          <w:szCs w:val="20"/>
        </w:rPr>
        <w:t>The Framework is designed to support continuous improvement</w:t>
      </w:r>
      <w:r w:rsidRPr="00410C24">
        <w:rPr>
          <w:rFonts w:ascii="Tahoma" w:hAnsi="Tahoma" w:cs="Tahoma"/>
          <w:sz w:val="20"/>
          <w:szCs w:val="20"/>
        </w:rPr>
        <w:t xml:space="preserve">: The </w:t>
      </w:r>
      <w:r w:rsidR="00545CB7">
        <w:rPr>
          <w:rFonts w:ascii="Tahoma" w:hAnsi="Tahoma" w:cs="Tahoma"/>
          <w:sz w:val="20"/>
          <w:szCs w:val="20"/>
        </w:rPr>
        <w:t xml:space="preserve">real </w:t>
      </w:r>
      <w:r w:rsidRPr="00410C24">
        <w:rPr>
          <w:rFonts w:ascii="Tahoma" w:hAnsi="Tahoma" w:cs="Tahoma"/>
          <w:sz w:val="20"/>
          <w:szCs w:val="20"/>
        </w:rPr>
        <w:t xml:space="preserve">power of the Framework is diagnostic. It measures absolute achievement in three areas of Organizing: Infrastructure, Skill and Impact. The indicators and related rubric enable users to identify areas of strength and opportunity for growth.  </w:t>
      </w:r>
    </w:p>
    <w:p w14:paraId="47C12740" w14:textId="77777777" w:rsidR="00B76A6E" w:rsidRPr="00410C24" w:rsidRDefault="00B76A6E" w:rsidP="00F03297">
      <w:pPr>
        <w:pStyle w:val="ListParagraph"/>
        <w:spacing w:line="240" w:lineRule="auto"/>
        <w:ind w:left="360"/>
        <w:contextualSpacing w:val="0"/>
        <w:jc w:val="both"/>
        <w:rPr>
          <w:rFonts w:ascii="Tahoma" w:hAnsi="Tahoma" w:cs="Tahoma"/>
          <w:sz w:val="20"/>
          <w:szCs w:val="20"/>
        </w:rPr>
      </w:pPr>
      <w:r w:rsidRPr="00410C24">
        <w:rPr>
          <w:rFonts w:ascii="Tahoma" w:hAnsi="Tahoma" w:cs="Tahoma"/>
          <w:sz w:val="20"/>
          <w:szCs w:val="20"/>
        </w:rPr>
        <w:t>While the Framework measures a point</w:t>
      </w:r>
      <w:r w:rsidR="00F63417">
        <w:rPr>
          <w:rFonts w:ascii="Tahoma" w:hAnsi="Tahoma" w:cs="Tahoma"/>
          <w:sz w:val="20"/>
          <w:szCs w:val="20"/>
        </w:rPr>
        <w:t xml:space="preserve"> </w:t>
      </w:r>
      <w:r w:rsidRPr="00410C24">
        <w:rPr>
          <w:rFonts w:ascii="Tahoma" w:hAnsi="Tahoma" w:cs="Tahoma"/>
          <w:sz w:val="20"/>
          <w:szCs w:val="20"/>
        </w:rPr>
        <w:t>in</w:t>
      </w:r>
      <w:r w:rsidR="00F63417">
        <w:rPr>
          <w:rFonts w:ascii="Tahoma" w:hAnsi="Tahoma" w:cs="Tahoma"/>
          <w:sz w:val="20"/>
          <w:szCs w:val="20"/>
        </w:rPr>
        <w:t xml:space="preserve"> </w:t>
      </w:r>
      <w:r w:rsidRPr="00410C24">
        <w:rPr>
          <w:rFonts w:ascii="Tahoma" w:hAnsi="Tahoma" w:cs="Tahoma"/>
          <w:sz w:val="20"/>
          <w:szCs w:val="20"/>
        </w:rPr>
        <w:t xml:space="preserve">time, not development over time, multiple assessments may be administered and combined to create a picture of progress and change. Using a growth mindset, an organizer and team of leaders might, for example, perform a first “point-in-time” self-assessment. </w:t>
      </w:r>
      <w:r w:rsidR="00F63417">
        <w:rPr>
          <w:rFonts w:ascii="Tahoma" w:hAnsi="Tahoma" w:cs="Tahoma"/>
          <w:sz w:val="20"/>
          <w:szCs w:val="20"/>
        </w:rPr>
        <w:t>They</w:t>
      </w:r>
      <w:r w:rsidRPr="00410C24">
        <w:rPr>
          <w:rFonts w:ascii="Tahoma" w:hAnsi="Tahoma" w:cs="Tahoma"/>
          <w:sz w:val="20"/>
          <w:szCs w:val="20"/>
        </w:rPr>
        <w:t xml:space="preserve"> might use the results to decide what areas to prioritize for improvement. Then, sometime in the future, the</w:t>
      </w:r>
      <w:r w:rsidR="00F63417">
        <w:rPr>
          <w:rFonts w:ascii="Tahoma" w:hAnsi="Tahoma" w:cs="Tahoma"/>
          <w:sz w:val="20"/>
          <w:szCs w:val="20"/>
        </w:rPr>
        <w:t>y</w:t>
      </w:r>
      <w:r w:rsidRPr="00410C24">
        <w:rPr>
          <w:rFonts w:ascii="Tahoma" w:hAnsi="Tahoma" w:cs="Tahoma"/>
          <w:sz w:val="20"/>
          <w:szCs w:val="20"/>
        </w:rPr>
        <w:t xml:space="preserve"> would perform the assessment again to look for change in strengths or growth areas. Likewise, a funder might use the framework to create a “point-in-time” assessment, which may provide an opportunity to discuss the results with the grantee partner. The practical design supports recurring, periodic assessment.</w:t>
      </w:r>
    </w:p>
    <w:p w14:paraId="580BA155" w14:textId="77777777" w:rsidR="00B76A6E" w:rsidRPr="00410C24" w:rsidRDefault="00B76A6E" w:rsidP="00F03297">
      <w:pPr>
        <w:pStyle w:val="ListParagraph"/>
        <w:numPr>
          <w:ilvl w:val="0"/>
          <w:numId w:val="1"/>
        </w:numPr>
        <w:spacing w:line="240" w:lineRule="auto"/>
        <w:ind w:left="360"/>
        <w:contextualSpacing w:val="0"/>
        <w:jc w:val="both"/>
        <w:rPr>
          <w:rFonts w:ascii="Tahoma" w:hAnsi="Tahoma" w:cs="Tahoma"/>
          <w:sz w:val="20"/>
          <w:szCs w:val="20"/>
        </w:rPr>
      </w:pPr>
      <w:r w:rsidRPr="00410C24">
        <w:rPr>
          <w:rFonts w:ascii="Tahoma" w:hAnsi="Tahoma" w:cs="Tahoma"/>
          <w:b/>
          <w:sz w:val="20"/>
          <w:szCs w:val="20"/>
        </w:rPr>
        <w:t>External Reviewers with previous organizing experience are more effective</w:t>
      </w:r>
      <w:r w:rsidRPr="00410C24">
        <w:rPr>
          <w:rFonts w:ascii="Tahoma" w:hAnsi="Tahoma" w:cs="Tahoma"/>
          <w:sz w:val="20"/>
          <w:szCs w:val="20"/>
        </w:rPr>
        <w:t xml:space="preserve">: </w:t>
      </w:r>
      <w:r w:rsidR="003E37E6">
        <w:rPr>
          <w:rFonts w:ascii="Tahoma" w:hAnsi="Tahoma" w:cs="Tahoma"/>
          <w:sz w:val="20"/>
          <w:szCs w:val="20"/>
        </w:rPr>
        <w:t xml:space="preserve">In 2016, ZOOM conducted a pilot to test the Framework. Consultants with </w:t>
      </w:r>
      <w:r w:rsidRPr="00410C24">
        <w:rPr>
          <w:rFonts w:ascii="Tahoma" w:hAnsi="Tahoma" w:cs="Tahoma"/>
          <w:sz w:val="20"/>
          <w:szCs w:val="20"/>
        </w:rPr>
        <w:t>a mix of experience including organizers and non-organizers</w:t>
      </w:r>
      <w:r w:rsidR="003E37E6">
        <w:rPr>
          <w:rFonts w:ascii="Tahoma" w:hAnsi="Tahoma" w:cs="Tahoma"/>
          <w:sz w:val="20"/>
          <w:szCs w:val="20"/>
        </w:rPr>
        <w:t xml:space="preserve"> were hired as Reviewers</w:t>
      </w:r>
      <w:r w:rsidRPr="00410C24">
        <w:rPr>
          <w:rFonts w:ascii="Tahoma" w:hAnsi="Tahoma" w:cs="Tahoma"/>
          <w:sz w:val="20"/>
          <w:szCs w:val="20"/>
        </w:rPr>
        <w:t>.</w:t>
      </w:r>
      <w:r w:rsidR="003E37E6">
        <w:rPr>
          <w:rFonts w:ascii="Tahoma" w:hAnsi="Tahoma" w:cs="Tahoma"/>
          <w:sz w:val="20"/>
          <w:szCs w:val="20"/>
        </w:rPr>
        <w:t xml:space="preserve"> From this experience,</w:t>
      </w:r>
      <w:r w:rsidRPr="00410C24">
        <w:rPr>
          <w:rFonts w:ascii="Tahoma" w:hAnsi="Tahoma" w:cs="Tahoma"/>
          <w:sz w:val="20"/>
          <w:szCs w:val="20"/>
        </w:rPr>
        <w:t xml:space="preserve"> ZOOM </w:t>
      </w:r>
      <w:r w:rsidR="003E37E6">
        <w:rPr>
          <w:rFonts w:ascii="Tahoma" w:hAnsi="Tahoma" w:cs="Tahoma"/>
          <w:sz w:val="20"/>
          <w:szCs w:val="20"/>
        </w:rPr>
        <w:t>learned that</w:t>
      </w:r>
      <w:r w:rsidRPr="00410C24">
        <w:rPr>
          <w:rFonts w:ascii="Tahoma" w:hAnsi="Tahoma" w:cs="Tahoma"/>
          <w:sz w:val="20"/>
          <w:szCs w:val="20"/>
        </w:rPr>
        <w:t xml:space="preserve"> that the most effective Reviewers were seasoned organizers. Their previous experience in organizing led them to more quickly identify key indicators of the organizing in action. They were</w:t>
      </w:r>
      <w:r w:rsidR="00032C9C">
        <w:rPr>
          <w:rFonts w:ascii="Tahoma" w:hAnsi="Tahoma" w:cs="Tahoma"/>
          <w:sz w:val="20"/>
          <w:szCs w:val="20"/>
        </w:rPr>
        <w:t xml:space="preserve"> more </w:t>
      </w:r>
      <w:r w:rsidRPr="00410C24">
        <w:rPr>
          <w:rFonts w:ascii="Tahoma" w:hAnsi="Tahoma" w:cs="Tahoma"/>
          <w:sz w:val="20"/>
          <w:szCs w:val="20"/>
        </w:rPr>
        <w:t>effective</w:t>
      </w:r>
      <w:r w:rsidR="00032C9C">
        <w:rPr>
          <w:rFonts w:ascii="Tahoma" w:hAnsi="Tahoma" w:cs="Tahoma"/>
          <w:sz w:val="20"/>
          <w:szCs w:val="20"/>
        </w:rPr>
        <w:t xml:space="preserve"> in applying</w:t>
      </w:r>
      <w:r w:rsidRPr="00410C24">
        <w:rPr>
          <w:rFonts w:ascii="Tahoma" w:hAnsi="Tahoma" w:cs="Tahoma"/>
          <w:sz w:val="20"/>
          <w:szCs w:val="20"/>
        </w:rPr>
        <w:t xml:space="preserve"> the Framework and </w:t>
      </w:r>
      <w:r w:rsidR="00032C9C">
        <w:rPr>
          <w:rFonts w:ascii="Tahoma" w:hAnsi="Tahoma" w:cs="Tahoma"/>
          <w:sz w:val="20"/>
          <w:szCs w:val="20"/>
        </w:rPr>
        <w:t xml:space="preserve">in </w:t>
      </w:r>
      <w:r w:rsidRPr="00410C24">
        <w:rPr>
          <w:rFonts w:ascii="Tahoma" w:hAnsi="Tahoma" w:cs="Tahoma"/>
          <w:sz w:val="20"/>
          <w:szCs w:val="20"/>
        </w:rPr>
        <w:t>assess</w:t>
      </w:r>
      <w:r w:rsidR="00032C9C">
        <w:rPr>
          <w:rFonts w:ascii="Tahoma" w:hAnsi="Tahoma" w:cs="Tahoma"/>
          <w:sz w:val="20"/>
          <w:szCs w:val="20"/>
        </w:rPr>
        <w:t>ing</w:t>
      </w:r>
      <w:r w:rsidRPr="00410C24">
        <w:rPr>
          <w:rFonts w:ascii="Tahoma" w:hAnsi="Tahoma" w:cs="Tahoma"/>
          <w:sz w:val="20"/>
          <w:szCs w:val="20"/>
        </w:rPr>
        <w:t xml:space="preserve"> and rat</w:t>
      </w:r>
      <w:r w:rsidR="00032C9C">
        <w:rPr>
          <w:rFonts w:ascii="Tahoma" w:hAnsi="Tahoma" w:cs="Tahoma"/>
          <w:sz w:val="20"/>
          <w:szCs w:val="20"/>
        </w:rPr>
        <w:t>ing</w:t>
      </w:r>
      <w:r w:rsidRPr="00410C24">
        <w:rPr>
          <w:rFonts w:ascii="Tahoma" w:hAnsi="Tahoma" w:cs="Tahoma"/>
          <w:sz w:val="20"/>
          <w:szCs w:val="20"/>
        </w:rPr>
        <w:t xml:space="preserve"> the level of development associated with each indicator. </w:t>
      </w:r>
      <w:r w:rsidR="00F55176">
        <w:rPr>
          <w:rFonts w:ascii="Tahoma" w:hAnsi="Tahoma" w:cs="Tahoma"/>
          <w:sz w:val="20"/>
          <w:szCs w:val="20"/>
        </w:rPr>
        <w:t>Therefore, in 2017</w:t>
      </w:r>
      <w:r w:rsidR="003E37E6">
        <w:rPr>
          <w:rFonts w:ascii="Tahoma" w:hAnsi="Tahoma" w:cs="Tahoma"/>
          <w:sz w:val="20"/>
          <w:szCs w:val="20"/>
        </w:rPr>
        <w:t xml:space="preserve"> and 2019 (during the second Prize initiative) only experienced organizers were hired as Reviewers</w:t>
      </w:r>
      <w:r w:rsidR="00F55176">
        <w:rPr>
          <w:rFonts w:ascii="Tahoma" w:hAnsi="Tahoma" w:cs="Tahoma"/>
          <w:sz w:val="20"/>
          <w:szCs w:val="20"/>
        </w:rPr>
        <w:t>.</w:t>
      </w:r>
    </w:p>
    <w:p w14:paraId="513926F9" w14:textId="294FE981" w:rsidR="00F03297" w:rsidRPr="003E37E6" w:rsidRDefault="003E37E6" w:rsidP="00F03297">
      <w:pPr>
        <w:pStyle w:val="ListParagraph"/>
        <w:numPr>
          <w:ilvl w:val="0"/>
          <w:numId w:val="1"/>
        </w:numPr>
        <w:spacing w:line="240" w:lineRule="auto"/>
        <w:ind w:left="360"/>
        <w:contextualSpacing w:val="0"/>
        <w:jc w:val="both"/>
        <w:rPr>
          <w:rFonts w:ascii="Tahoma" w:hAnsi="Tahoma" w:cs="Tahoma"/>
          <w:sz w:val="20"/>
          <w:szCs w:val="20"/>
        </w:rPr>
      </w:pPr>
      <w:r>
        <w:rPr>
          <w:rFonts w:ascii="Tahoma" w:hAnsi="Tahoma" w:cs="Tahoma"/>
          <w:b/>
          <w:sz w:val="20"/>
          <w:szCs w:val="20"/>
        </w:rPr>
        <w:t>Connecting theory and practice through a case study:</w:t>
      </w:r>
      <w:r w:rsidR="00F03297" w:rsidRPr="003E37E6">
        <w:rPr>
          <w:rFonts w:ascii="Tahoma" w:hAnsi="Tahoma" w:cs="Tahoma"/>
          <w:b/>
          <w:sz w:val="20"/>
          <w:szCs w:val="20"/>
        </w:rPr>
        <w:t xml:space="preserve"> </w:t>
      </w:r>
      <w:r w:rsidRPr="003E37E6">
        <w:rPr>
          <w:rFonts w:ascii="Tahoma" w:hAnsi="Tahoma" w:cs="Tahoma"/>
          <w:sz w:val="20"/>
          <w:szCs w:val="20"/>
        </w:rPr>
        <w:t>In this version,</w:t>
      </w:r>
      <w:r>
        <w:rPr>
          <w:rFonts w:ascii="Tahoma" w:hAnsi="Tahoma" w:cs="Tahoma"/>
          <w:b/>
          <w:sz w:val="20"/>
          <w:szCs w:val="20"/>
        </w:rPr>
        <w:t xml:space="preserve"> </w:t>
      </w:r>
      <w:r w:rsidR="00F03297" w:rsidRPr="003E37E6">
        <w:rPr>
          <w:rFonts w:ascii="Tahoma" w:hAnsi="Tahoma" w:cs="Tahoma"/>
          <w:sz w:val="20"/>
          <w:szCs w:val="20"/>
        </w:rPr>
        <w:t>ZOOM</w:t>
      </w:r>
      <w:r>
        <w:rPr>
          <w:rFonts w:ascii="Tahoma" w:hAnsi="Tahoma" w:cs="Tahoma"/>
          <w:sz w:val="20"/>
          <w:szCs w:val="20"/>
        </w:rPr>
        <w:t xml:space="preserve"> has embedded a real-world cas</w:t>
      </w:r>
      <w:r w:rsidR="00E32A86" w:rsidRPr="003E37E6">
        <w:rPr>
          <w:rFonts w:ascii="Tahoma" w:hAnsi="Tahoma" w:cs="Tahoma"/>
          <w:sz w:val="20"/>
          <w:szCs w:val="20"/>
        </w:rPr>
        <w:t>e study</w:t>
      </w:r>
      <w:r>
        <w:rPr>
          <w:rFonts w:ascii="Tahoma" w:hAnsi="Tahoma" w:cs="Tahoma"/>
          <w:sz w:val="20"/>
          <w:szCs w:val="20"/>
        </w:rPr>
        <w:t xml:space="preserve"> from the </w:t>
      </w:r>
      <w:hyperlink r:id="rId8" w:history="1">
        <w:r w:rsidR="00F03297" w:rsidRPr="003E37E6">
          <w:rPr>
            <w:rStyle w:val="Hyperlink"/>
            <w:rFonts w:ascii="Tahoma" w:hAnsi="Tahoma" w:cs="Tahoma"/>
            <w:sz w:val="20"/>
            <w:szCs w:val="20"/>
          </w:rPr>
          <w:t>Logan Square Neighborhood Association</w:t>
        </w:r>
      </w:hyperlink>
      <w:r>
        <w:rPr>
          <w:rFonts w:ascii="Tahoma" w:hAnsi="Tahoma" w:cs="Tahoma"/>
          <w:sz w:val="20"/>
          <w:szCs w:val="20"/>
        </w:rPr>
        <w:t xml:space="preserve"> into the rubric</w:t>
      </w:r>
      <w:r w:rsidR="00E32A86" w:rsidRPr="003E37E6">
        <w:rPr>
          <w:rFonts w:ascii="Tahoma" w:hAnsi="Tahoma" w:cs="Tahoma"/>
          <w:sz w:val="20"/>
          <w:szCs w:val="20"/>
        </w:rPr>
        <w:t xml:space="preserve">. </w:t>
      </w:r>
      <w:r w:rsidR="00032C9C">
        <w:rPr>
          <w:rFonts w:ascii="Tahoma" w:hAnsi="Tahoma" w:cs="Tahoma"/>
          <w:sz w:val="20"/>
          <w:szCs w:val="20"/>
        </w:rPr>
        <w:t>It</w:t>
      </w:r>
      <w:r>
        <w:rPr>
          <w:rFonts w:ascii="Tahoma" w:hAnsi="Tahoma" w:cs="Tahoma"/>
          <w:sz w:val="20"/>
          <w:szCs w:val="20"/>
        </w:rPr>
        <w:t xml:space="preserve"> is hoped that this example will help organizers in their self-assessment efforts, as well as Reviewers regarding agreeing on common standards.</w:t>
      </w:r>
      <w:r w:rsidR="00E32A86" w:rsidRPr="003E37E6">
        <w:rPr>
          <w:rFonts w:ascii="Tahoma" w:hAnsi="Tahoma" w:cs="Tahoma"/>
          <w:sz w:val="20"/>
          <w:szCs w:val="20"/>
        </w:rPr>
        <w:t xml:space="preserve"> </w:t>
      </w:r>
      <w:r w:rsidR="00310C30">
        <w:rPr>
          <w:rFonts w:ascii="Tahoma" w:hAnsi="Tahoma" w:cs="Tahoma"/>
          <w:sz w:val="20"/>
          <w:szCs w:val="20"/>
        </w:rPr>
        <w:t>Because</w:t>
      </w:r>
      <w:r>
        <w:rPr>
          <w:rFonts w:ascii="Tahoma" w:hAnsi="Tahoma" w:cs="Tahoma"/>
          <w:sz w:val="20"/>
          <w:szCs w:val="20"/>
        </w:rPr>
        <w:t xml:space="preserve"> this one example does not present </w:t>
      </w:r>
      <w:r w:rsidR="00310C30">
        <w:rPr>
          <w:rFonts w:ascii="Tahoma" w:hAnsi="Tahoma" w:cs="Tahoma"/>
          <w:sz w:val="20"/>
          <w:szCs w:val="20"/>
        </w:rPr>
        <w:t xml:space="preserve">a complete picture, </w:t>
      </w:r>
      <w:r w:rsidR="00B249C0">
        <w:rPr>
          <w:rFonts w:ascii="Tahoma" w:hAnsi="Tahoma" w:cs="Tahoma"/>
          <w:sz w:val="20"/>
          <w:szCs w:val="20"/>
        </w:rPr>
        <w:t xml:space="preserve">ZOOM hopes others will </w:t>
      </w:r>
      <w:r w:rsidR="00310C30">
        <w:rPr>
          <w:rFonts w:ascii="Tahoma" w:hAnsi="Tahoma" w:cs="Tahoma"/>
          <w:sz w:val="20"/>
          <w:szCs w:val="20"/>
        </w:rPr>
        <w:t xml:space="preserve">add </w:t>
      </w:r>
      <w:r>
        <w:rPr>
          <w:rFonts w:ascii="Tahoma" w:hAnsi="Tahoma" w:cs="Tahoma"/>
          <w:sz w:val="20"/>
          <w:szCs w:val="20"/>
        </w:rPr>
        <w:t>additional examples</w:t>
      </w:r>
      <w:r w:rsidR="00310C30">
        <w:rPr>
          <w:rFonts w:ascii="Tahoma" w:hAnsi="Tahoma" w:cs="Tahoma"/>
          <w:sz w:val="20"/>
          <w:szCs w:val="20"/>
        </w:rPr>
        <w:t xml:space="preserve"> for a future version.</w:t>
      </w:r>
      <w:r w:rsidR="00F03297" w:rsidRPr="003E37E6">
        <w:rPr>
          <w:rFonts w:ascii="Tahoma" w:hAnsi="Tahoma" w:cs="Tahoma"/>
          <w:sz w:val="20"/>
          <w:szCs w:val="20"/>
        </w:rPr>
        <w:t xml:space="preserve"> </w:t>
      </w:r>
    </w:p>
    <w:p w14:paraId="0B7BBB76" w14:textId="5A40DED1" w:rsidR="00B249C0" w:rsidRDefault="00B249C0" w:rsidP="0070099A">
      <w:pPr>
        <w:spacing w:after="20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5B0E985" wp14:editId="19C5DB6E">
                <wp:simplePos x="0" y="0"/>
                <wp:positionH relativeFrom="column">
                  <wp:posOffset>2057399</wp:posOffset>
                </wp:positionH>
                <wp:positionV relativeFrom="paragraph">
                  <wp:posOffset>131445</wp:posOffset>
                </wp:positionV>
                <wp:extent cx="1876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F6E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0.35pt" to="30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5zQEAAAM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" strokecolor="black [3213]"/>
            </w:pict>
          </mc:Fallback>
        </mc:AlternateContent>
      </w:r>
    </w:p>
    <w:p w14:paraId="2BFDD500" w14:textId="77777777" w:rsidR="00B249C0" w:rsidRDefault="00B249C0" w:rsidP="00B249C0">
      <w:pPr>
        <w:rPr>
          <w:rFonts w:ascii="Tahoma" w:hAnsi="Tahoma" w:cs="Tahoma"/>
          <w:sz w:val="20"/>
          <w:szCs w:val="20"/>
        </w:rPr>
      </w:pPr>
      <w:r>
        <w:rPr>
          <w:rFonts w:ascii="Tahoma" w:hAnsi="Tahoma" w:cs="Tahoma"/>
          <w:sz w:val="20"/>
          <w:szCs w:val="20"/>
        </w:rPr>
        <w:t xml:space="preserve">Please contact these leaders who have helped in the development and use of the tools: </w:t>
      </w:r>
    </w:p>
    <w:p w14:paraId="43E13106" w14:textId="62776DDD" w:rsidR="00B249C0" w:rsidRPr="00067AD5" w:rsidRDefault="00B249C0" w:rsidP="00B249C0">
      <w:pPr>
        <w:pStyle w:val="ListParagraph"/>
        <w:numPr>
          <w:ilvl w:val="0"/>
          <w:numId w:val="4"/>
        </w:numPr>
        <w:spacing w:after="0" w:line="240" w:lineRule="auto"/>
        <w:rPr>
          <w:rFonts w:ascii="Tahoma" w:hAnsi="Tahoma" w:cs="Tahoma"/>
          <w:sz w:val="20"/>
          <w:szCs w:val="20"/>
        </w:rPr>
      </w:pPr>
      <w:r w:rsidRPr="00067AD5">
        <w:rPr>
          <w:rFonts w:ascii="Tahoma" w:hAnsi="Tahoma" w:cs="Tahoma"/>
          <w:sz w:val="20"/>
          <w:szCs w:val="20"/>
        </w:rPr>
        <w:t xml:space="preserve">David Sailer, </w:t>
      </w:r>
      <w:hyperlink r:id="rId9" w:history="1">
        <w:r w:rsidRPr="00067AD5">
          <w:rPr>
            <w:rStyle w:val="Hyperlink"/>
            <w:rFonts w:ascii="Tahoma" w:hAnsi="Tahoma" w:cs="Tahoma"/>
            <w:sz w:val="20"/>
            <w:szCs w:val="20"/>
          </w:rPr>
          <w:t>Clarion River Group</w:t>
        </w:r>
      </w:hyperlink>
      <w:r w:rsidRPr="00067AD5">
        <w:rPr>
          <w:rFonts w:ascii="Tahoma" w:hAnsi="Tahoma" w:cs="Tahoma"/>
          <w:sz w:val="20"/>
          <w:szCs w:val="20"/>
        </w:rPr>
        <w:t xml:space="preserve">, </w:t>
      </w:r>
      <w:r w:rsidR="00220507">
        <w:rPr>
          <w:rFonts w:ascii="Tahoma" w:hAnsi="Tahoma" w:cs="Tahoma"/>
          <w:sz w:val="20"/>
          <w:szCs w:val="20"/>
        </w:rPr>
        <w:t>at Davdi@ClarionRiverGroup.com</w:t>
      </w:r>
      <w:r w:rsidRPr="00067AD5">
        <w:rPr>
          <w:rFonts w:ascii="Tahoma" w:hAnsi="Tahoma" w:cs="Tahoma"/>
          <w:sz w:val="20"/>
          <w:szCs w:val="20"/>
        </w:rPr>
        <w:t xml:space="preserve">; </w:t>
      </w:r>
    </w:p>
    <w:p w14:paraId="31228CB8" w14:textId="77777777" w:rsidR="00B249C0" w:rsidRPr="00067AD5" w:rsidRDefault="00B249C0" w:rsidP="00B249C0">
      <w:pPr>
        <w:pStyle w:val="ListParagraph"/>
        <w:numPr>
          <w:ilvl w:val="0"/>
          <w:numId w:val="4"/>
        </w:numPr>
        <w:spacing w:after="0" w:line="240" w:lineRule="auto"/>
        <w:rPr>
          <w:rFonts w:ascii="Tahoma" w:hAnsi="Tahoma" w:cs="Tahoma"/>
          <w:sz w:val="20"/>
          <w:szCs w:val="20"/>
        </w:rPr>
      </w:pPr>
      <w:r w:rsidRPr="00067AD5">
        <w:rPr>
          <w:rFonts w:ascii="Tahoma" w:hAnsi="Tahoma" w:cs="Tahoma"/>
          <w:sz w:val="20"/>
          <w:szCs w:val="20"/>
        </w:rPr>
        <w:t xml:space="preserve">Charles McDonald, </w:t>
      </w:r>
      <w:hyperlink r:id="rId10" w:history="1">
        <w:r w:rsidRPr="00067AD5">
          <w:rPr>
            <w:rStyle w:val="Hyperlink"/>
            <w:rFonts w:ascii="Tahoma" w:hAnsi="Tahoma" w:cs="Tahoma"/>
            <w:sz w:val="20"/>
            <w:szCs w:val="20"/>
          </w:rPr>
          <w:t>Community Engagement Partners</w:t>
        </w:r>
      </w:hyperlink>
      <w:r w:rsidRPr="00067AD5">
        <w:rPr>
          <w:rFonts w:ascii="Tahoma" w:hAnsi="Tahoma" w:cs="Tahoma"/>
          <w:sz w:val="20"/>
          <w:szCs w:val="20"/>
        </w:rPr>
        <w:t xml:space="preserve">, at </w:t>
      </w:r>
      <w:hyperlink r:id="rId11" w:history="1">
        <w:r w:rsidRPr="00067AD5">
          <w:rPr>
            <w:rStyle w:val="Hyperlink"/>
            <w:rFonts w:ascii="Tahoma" w:hAnsi="Tahoma" w:cs="Tahoma"/>
            <w:sz w:val="20"/>
            <w:szCs w:val="20"/>
          </w:rPr>
          <w:t>charles@cepartners.io</w:t>
        </w:r>
      </w:hyperlink>
      <w:r w:rsidRPr="00067AD5">
        <w:rPr>
          <w:rFonts w:ascii="Tahoma" w:hAnsi="Tahoma" w:cs="Tahoma"/>
          <w:sz w:val="20"/>
          <w:szCs w:val="20"/>
        </w:rPr>
        <w:t>;</w:t>
      </w:r>
    </w:p>
    <w:p w14:paraId="157D4B02" w14:textId="77777777" w:rsidR="00B249C0" w:rsidRPr="00067AD5" w:rsidRDefault="00B249C0" w:rsidP="00B249C0">
      <w:pPr>
        <w:pStyle w:val="ListParagraph"/>
        <w:numPr>
          <w:ilvl w:val="0"/>
          <w:numId w:val="4"/>
        </w:numPr>
        <w:spacing w:after="0" w:line="240" w:lineRule="auto"/>
        <w:rPr>
          <w:rFonts w:ascii="Tahoma" w:hAnsi="Tahoma" w:cs="Tahoma"/>
          <w:sz w:val="20"/>
          <w:szCs w:val="20"/>
        </w:rPr>
      </w:pPr>
      <w:r w:rsidRPr="00067AD5">
        <w:rPr>
          <w:rFonts w:ascii="Tahoma" w:hAnsi="Tahoma" w:cs="Tahoma"/>
          <w:sz w:val="20"/>
          <w:szCs w:val="20"/>
        </w:rPr>
        <w:t xml:space="preserve">Liz Chu, </w:t>
      </w:r>
      <w:hyperlink r:id="rId12" w:history="1">
        <w:r w:rsidRPr="00067AD5">
          <w:rPr>
            <w:rStyle w:val="Hyperlink"/>
            <w:rFonts w:ascii="Tahoma" w:hAnsi="Tahoma" w:cs="Tahoma"/>
            <w:sz w:val="20"/>
            <w:szCs w:val="20"/>
          </w:rPr>
          <w:t>CPRL</w:t>
        </w:r>
      </w:hyperlink>
      <w:r w:rsidRPr="00067AD5">
        <w:rPr>
          <w:rFonts w:ascii="Tahoma" w:hAnsi="Tahoma" w:cs="Tahoma"/>
          <w:sz w:val="20"/>
          <w:szCs w:val="20"/>
        </w:rPr>
        <w:t xml:space="preserve">, at </w:t>
      </w:r>
      <w:hyperlink r:id="rId13" w:history="1">
        <w:r w:rsidRPr="00067AD5">
          <w:rPr>
            <w:rStyle w:val="Hyperlink"/>
            <w:rFonts w:ascii="Tahoma" w:hAnsi="Tahoma" w:cs="Tahoma"/>
            <w:sz w:val="20"/>
            <w:szCs w:val="20"/>
          </w:rPr>
          <w:t>emc2170@columbia.edu</w:t>
        </w:r>
      </w:hyperlink>
      <w:r w:rsidRPr="00F15F4A">
        <w:rPr>
          <w:rStyle w:val="Hyperlink"/>
          <w:rFonts w:ascii="Tahoma" w:hAnsi="Tahoma" w:cs="Tahoma"/>
          <w:sz w:val="20"/>
          <w:szCs w:val="20"/>
        </w:rPr>
        <w:t xml:space="preserve"> or </w:t>
      </w:r>
      <w:hyperlink r:id="rId14" w:history="1">
        <w:r w:rsidRPr="00F15F4A">
          <w:rPr>
            <w:rStyle w:val="Hyperlink"/>
            <w:rFonts w:ascii="Tahoma" w:hAnsi="Tahoma" w:cs="Tahoma"/>
            <w:sz w:val="20"/>
            <w:szCs w:val="20"/>
          </w:rPr>
          <w:t>cprl@law.columbia.edu</w:t>
        </w:r>
      </w:hyperlink>
      <w:r w:rsidRPr="00F15F4A">
        <w:rPr>
          <w:rFonts w:ascii="Tahoma" w:hAnsi="Tahoma" w:cs="Tahoma"/>
          <w:sz w:val="20"/>
          <w:szCs w:val="20"/>
          <w:u w:val="single"/>
        </w:rPr>
        <w:t>.</w:t>
      </w:r>
    </w:p>
    <w:p w14:paraId="18990A48" w14:textId="43E10EB3" w:rsidR="00FD3BE2" w:rsidRPr="00410C24" w:rsidRDefault="003520D3" w:rsidP="00B249C0">
      <w:pPr>
        <w:spacing w:after="200"/>
        <w:jc w:val="both"/>
        <w:rPr>
          <w:rFonts w:ascii="Tahoma" w:hAnsi="Tahoma" w:cs="Tahoma"/>
          <w:sz w:val="20"/>
          <w:szCs w:val="20"/>
        </w:rPr>
      </w:pPr>
    </w:p>
    <w:sectPr w:rsidR="00FD3BE2" w:rsidRPr="00410C24" w:rsidSect="00FA716B">
      <w:footerReference w:type="default" r:id="rId15"/>
      <w:headerReference w:type="first" r:id="rId16"/>
      <w:footerReference w:type="first" r:id="rId17"/>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13C0" w14:textId="77777777" w:rsidR="003520D3" w:rsidRDefault="003520D3" w:rsidP="00B76A6E">
      <w:r>
        <w:separator/>
      </w:r>
    </w:p>
  </w:endnote>
  <w:endnote w:type="continuationSeparator" w:id="0">
    <w:p w14:paraId="5076D7FE" w14:textId="77777777" w:rsidR="003520D3" w:rsidRDefault="003520D3" w:rsidP="00B7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686989"/>
      <w:docPartObj>
        <w:docPartGallery w:val="Page Numbers (Bottom of Page)"/>
        <w:docPartUnique/>
      </w:docPartObj>
    </w:sdtPr>
    <w:sdtEndPr>
      <w:rPr>
        <w:rFonts w:ascii="Tahoma" w:hAnsi="Tahoma" w:cs="Tahoma"/>
        <w:noProof/>
        <w:sz w:val="20"/>
      </w:rPr>
    </w:sdtEndPr>
    <w:sdtContent>
      <w:p w14:paraId="729063E2" w14:textId="77777777" w:rsidR="00C379F0" w:rsidRPr="00FA716B" w:rsidRDefault="001D3FA1">
        <w:pPr>
          <w:pStyle w:val="Footer"/>
          <w:jc w:val="right"/>
          <w:rPr>
            <w:rFonts w:ascii="Tahoma" w:hAnsi="Tahoma" w:cs="Tahoma"/>
            <w:sz w:val="20"/>
          </w:rPr>
        </w:pPr>
        <w:r>
          <w:rPr>
            <w:rFonts w:ascii="Tahoma" w:hAnsi="Tahoma" w:cs="Tahoma"/>
            <w:sz w:val="20"/>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784273"/>
      <w:docPartObj>
        <w:docPartGallery w:val="Page Numbers (Bottom of Page)"/>
        <w:docPartUnique/>
      </w:docPartObj>
    </w:sdtPr>
    <w:sdtEndPr>
      <w:rPr>
        <w:rFonts w:ascii="Tahoma" w:hAnsi="Tahoma" w:cs="Tahoma"/>
        <w:noProof/>
        <w:sz w:val="20"/>
        <w:szCs w:val="20"/>
      </w:rPr>
    </w:sdtEndPr>
    <w:sdtContent>
      <w:p w14:paraId="2B660F51" w14:textId="77777777" w:rsidR="00C379F0" w:rsidRPr="001D3FA1" w:rsidRDefault="001D3FA1">
        <w:pPr>
          <w:pStyle w:val="Footer"/>
          <w:jc w:val="right"/>
          <w:rPr>
            <w:rFonts w:ascii="Tahoma" w:hAnsi="Tahoma" w:cs="Tahoma"/>
            <w:sz w:val="20"/>
            <w:szCs w:val="20"/>
          </w:rPr>
        </w:pPr>
        <w:r w:rsidRPr="001D3FA1">
          <w:rPr>
            <w:rFonts w:ascii="Tahoma" w:hAnsi="Tahoma" w:cs="Tahoma"/>
            <w:sz w:val="20"/>
            <w:szCs w:val="20"/>
          </w:rPr>
          <w:t>1</w:t>
        </w:r>
      </w:p>
    </w:sdtContent>
  </w:sdt>
  <w:p w14:paraId="056650B9" w14:textId="6064FB39" w:rsidR="00C379F0" w:rsidRPr="001D3FA1" w:rsidRDefault="00C379F0">
    <w:pPr>
      <w:pStyle w:val="Footer"/>
      <w:rPr>
        <w:rFonts w:ascii="Tahoma" w:hAnsi="Tahoma" w:cs="Tahoma"/>
        <w:sz w:val="20"/>
      </w:rPr>
    </w:pPr>
    <w:r>
      <w:rPr>
        <w:rFonts w:ascii="Tahoma" w:hAnsi="Tahoma" w:cs="Tahoma"/>
        <w:sz w:val="20"/>
      </w:rPr>
      <w:t xml:space="preserve">Rev. </w:t>
    </w:r>
    <w:r w:rsidR="00545CB7">
      <w:rPr>
        <w:rFonts w:ascii="Tahoma" w:hAnsi="Tahoma" w:cs="Tahoma"/>
        <w:sz w:val="20"/>
      </w:rPr>
      <w:t>0</w:t>
    </w:r>
    <w:r w:rsidR="00B249C0">
      <w:rPr>
        <w:rFonts w:ascii="Tahoma" w:hAnsi="Tahoma" w:cs="Tahoma"/>
        <w:sz w:val="20"/>
      </w:rPr>
      <w:t>7</w:t>
    </w:r>
    <w:r w:rsidR="00545CB7">
      <w:rPr>
        <w:rFonts w:ascii="Tahoma" w:hAnsi="Tahoma" w:cs="Tahoma"/>
        <w:sz w:val="20"/>
      </w:rPr>
      <w:t>/20</w:t>
    </w:r>
    <w:r w:rsidR="00B249C0">
      <w:rPr>
        <w:rFonts w:ascii="Tahoma" w:hAnsi="Tahoma" w:cs="Tahoma"/>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8575" w14:textId="77777777" w:rsidR="003520D3" w:rsidRDefault="003520D3" w:rsidP="00B76A6E">
      <w:r>
        <w:separator/>
      </w:r>
    </w:p>
  </w:footnote>
  <w:footnote w:type="continuationSeparator" w:id="0">
    <w:p w14:paraId="69B15EF1" w14:textId="77777777" w:rsidR="003520D3" w:rsidRDefault="003520D3" w:rsidP="00B76A6E">
      <w:r>
        <w:continuationSeparator/>
      </w:r>
    </w:p>
  </w:footnote>
  <w:footnote w:id="1">
    <w:p w14:paraId="19B2AC38" w14:textId="77777777" w:rsidR="0070099A" w:rsidRPr="006031EB" w:rsidRDefault="0070099A" w:rsidP="0070099A">
      <w:pPr>
        <w:pStyle w:val="FootnoteText"/>
        <w:rPr>
          <w:rFonts w:ascii="Tahoma" w:hAnsi="Tahoma" w:cs="Tahoma"/>
          <w:sz w:val="18"/>
          <w:szCs w:val="18"/>
        </w:rPr>
      </w:pPr>
      <w:r w:rsidRPr="007F5EB1">
        <w:rPr>
          <w:rStyle w:val="FootnoteReference"/>
          <w:rFonts w:ascii="Tahoma" w:hAnsi="Tahoma" w:cs="Tahoma"/>
          <w:sz w:val="18"/>
          <w:szCs w:val="18"/>
        </w:rPr>
        <w:footnoteRef/>
      </w:r>
      <w:r w:rsidRPr="007F5EB1">
        <w:rPr>
          <w:rFonts w:ascii="Tahoma" w:hAnsi="Tahoma" w:cs="Tahoma"/>
          <w:sz w:val="18"/>
          <w:szCs w:val="18"/>
        </w:rPr>
        <w:t xml:space="preserve"> </w:t>
      </w:r>
      <w:r w:rsidRPr="00AA3878">
        <w:rPr>
          <w:rFonts w:ascii="Tahoma" w:hAnsi="Tahoma" w:cs="Tahoma"/>
          <w:sz w:val="18"/>
          <w:szCs w:val="18"/>
        </w:rPr>
        <w:t>ZOOM uses the term “parent” to mean any caring adult in a child’s life.</w:t>
      </w:r>
    </w:p>
  </w:footnote>
  <w:footnote w:id="2">
    <w:p w14:paraId="7685A7BF" w14:textId="77777777" w:rsidR="00B76A6E" w:rsidRPr="004377D8" w:rsidRDefault="00B76A6E" w:rsidP="00B76A6E">
      <w:pPr>
        <w:rPr>
          <w:rFonts w:ascii="Tahoma" w:hAnsi="Tahoma" w:cs="Tahoma"/>
        </w:rPr>
      </w:pPr>
      <w:r w:rsidRPr="001D3FA1">
        <w:rPr>
          <w:rFonts w:ascii="Tahoma" w:hAnsi="Tahoma" w:cs="Tahoma"/>
          <w:sz w:val="18"/>
          <w:vertAlign w:val="superscript"/>
        </w:rPr>
        <w:footnoteRef/>
      </w:r>
      <w:r w:rsidRPr="004377D8">
        <w:rPr>
          <w:rFonts w:ascii="Tahoma" w:hAnsi="Tahoma" w:cs="Tahoma"/>
          <w:sz w:val="18"/>
        </w:rPr>
        <w:t>Jagpal, Nik</w:t>
      </w:r>
      <w:r w:rsidR="00410C24">
        <w:rPr>
          <w:rFonts w:ascii="Tahoma" w:hAnsi="Tahoma" w:cs="Tahoma"/>
          <w:sz w:val="18"/>
        </w:rPr>
        <w:t>i</w:t>
      </w:r>
      <w:r w:rsidRPr="004377D8">
        <w:rPr>
          <w:rFonts w:ascii="Tahoma" w:hAnsi="Tahoma" w:cs="Tahoma"/>
          <w:sz w:val="18"/>
        </w:rPr>
        <w:t>, and Kevin Laskowski. Smashing Silos in Philanthropy: Multi-Issue Advocacy and Organizing for Real Results. Rep. N.p.: National Committee for Responsive Philanthropy,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D68E" w14:textId="207A4EE1" w:rsidR="00C379F0" w:rsidRDefault="00220507">
    <w:pPr>
      <w:pStyle w:val="Header"/>
    </w:pPr>
    <w:r>
      <w:rPr>
        <w:noProof/>
      </w:rPr>
      <w:drawing>
        <wp:anchor distT="0" distB="0" distL="114300" distR="114300" simplePos="0" relativeHeight="251660288" behindDoc="0" locked="0" layoutInCell="1" allowOverlap="1" wp14:anchorId="0F30D54C" wp14:editId="019536EC">
          <wp:simplePos x="0" y="0"/>
          <wp:positionH relativeFrom="column">
            <wp:posOffset>3514090</wp:posOffset>
          </wp:positionH>
          <wp:positionV relativeFrom="paragraph">
            <wp:posOffset>-264795</wp:posOffset>
          </wp:positionV>
          <wp:extent cx="2771775" cy="645795"/>
          <wp:effectExtent l="0" t="0" r="0" b="1905"/>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rl.png"/>
                  <pic:cNvPicPr/>
                </pic:nvPicPr>
                <pic:blipFill>
                  <a:blip r:embed="rId1"/>
                  <a:stretch>
                    <a:fillRect/>
                  </a:stretch>
                </pic:blipFill>
                <pic:spPr>
                  <a:xfrm>
                    <a:off x="0" y="0"/>
                    <a:ext cx="2771775" cy="645795"/>
                  </a:xfrm>
                  <a:prstGeom prst="rect">
                    <a:avLst/>
                  </a:prstGeom>
                </pic:spPr>
              </pic:pic>
            </a:graphicData>
          </a:graphic>
          <wp14:sizeRelH relativeFrom="margin">
            <wp14:pctWidth>0</wp14:pctWidth>
          </wp14:sizeRelH>
          <wp14:sizeRelV relativeFrom="margin">
            <wp14:pctHeight>0</wp14:pctHeight>
          </wp14:sizeRelV>
        </wp:anchor>
      </w:drawing>
    </w:r>
    <w:r w:rsidR="00C379F0">
      <w:rPr>
        <w:noProof/>
      </w:rPr>
      <w:drawing>
        <wp:anchor distT="0" distB="0" distL="114300" distR="114300" simplePos="0" relativeHeight="251659264" behindDoc="1" locked="0" layoutInCell="1" allowOverlap="1" wp14:anchorId="446EA790" wp14:editId="641F23F0">
          <wp:simplePos x="0" y="0"/>
          <wp:positionH relativeFrom="column">
            <wp:posOffset>-20320</wp:posOffset>
          </wp:positionH>
          <wp:positionV relativeFrom="paragraph">
            <wp:posOffset>-168275</wp:posOffset>
          </wp:positionV>
          <wp:extent cx="2095500" cy="552450"/>
          <wp:effectExtent l="0" t="0" r="0" b="0"/>
          <wp:wrapThrough wrapText="bothSides">
            <wp:wrapPolygon edited="0">
              <wp:start x="0" y="0"/>
              <wp:lineTo x="0" y="20855"/>
              <wp:lineTo x="21404" y="20855"/>
              <wp:lineTo x="21404" y="18621"/>
              <wp:lineTo x="13942" y="11917"/>
              <wp:lineTo x="20029" y="8938"/>
              <wp:lineTo x="20029" y="745"/>
              <wp:lineTo x="1374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foundation.png"/>
                  <pic:cNvPicPr/>
                </pic:nvPicPr>
                <pic:blipFill>
                  <a:blip r:embed="rId2">
                    <a:extLst>
                      <a:ext uri="{28A0092B-C50C-407E-A947-70E740481C1C}">
                        <a14:useLocalDpi xmlns:a14="http://schemas.microsoft.com/office/drawing/2010/main" val="0"/>
                      </a:ext>
                    </a:extLst>
                  </a:blip>
                  <a:stretch>
                    <a:fillRect/>
                  </a:stretch>
                </pic:blipFill>
                <pic:spPr>
                  <a:xfrm>
                    <a:off x="0" y="0"/>
                    <a:ext cx="2095500"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ED6"/>
    <w:multiLevelType w:val="hybridMultilevel"/>
    <w:tmpl w:val="BDB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780"/>
    <w:multiLevelType w:val="hybridMultilevel"/>
    <w:tmpl w:val="0C741FDC"/>
    <w:lvl w:ilvl="0" w:tplc="ACBAE14A">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F1CD2"/>
    <w:multiLevelType w:val="hybridMultilevel"/>
    <w:tmpl w:val="41F60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1408F"/>
    <w:multiLevelType w:val="hybridMultilevel"/>
    <w:tmpl w:val="BC1057C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6E"/>
    <w:rsid w:val="00010436"/>
    <w:rsid w:val="00032C9C"/>
    <w:rsid w:val="000B65DF"/>
    <w:rsid w:val="000B7EAB"/>
    <w:rsid w:val="001D3FA1"/>
    <w:rsid w:val="001F2644"/>
    <w:rsid w:val="00220507"/>
    <w:rsid w:val="00310C30"/>
    <w:rsid w:val="003520D3"/>
    <w:rsid w:val="003E37E6"/>
    <w:rsid w:val="00410C24"/>
    <w:rsid w:val="00487830"/>
    <w:rsid w:val="00492987"/>
    <w:rsid w:val="004F4B7C"/>
    <w:rsid w:val="00541E68"/>
    <w:rsid w:val="00545CB7"/>
    <w:rsid w:val="0055248F"/>
    <w:rsid w:val="00663015"/>
    <w:rsid w:val="0070099A"/>
    <w:rsid w:val="007510E4"/>
    <w:rsid w:val="00782E80"/>
    <w:rsid w:val="00823910"/>
    <w:rsid w:val="00863444"/>
    <w:rsid w:val="009967C0"/>
    <w:rsid w:val="00B249C0"/>
    <w:rsid w:val="00B76A6E"/>
    <w:rsid w:val="00BC6BE9"/>
    <w:rsid w:val="00C379F0"/>
    <w:rsid w:val="00CD1636"/>
    <w:rsid w:val="00D96DE0"/>
    <w:rsid w:val="00E20990"/>
    <w:rsid w:val="00E30E80"/>
    <w:rsid w:val="00E32A86"/>
    <w:rsid w:val="00E76C1B"/>
    <w:rsid w:val="00E93A56"/>
    <w:rsid w:val="00ED3E60"/>
    <w:rsid w:val="00F03297"/>
    <w:rsid w:val="00F04081"/>
    <w:rsid w:val="00F543EA"/>
    <w:rsid w:val="00F55176"/>
    <w:rsid w:val="00F63417"/>
    <w:rsid w:val="00FA716B"/>
    <w:rsid w:val="00FD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84A4"/>
  <w15:docId w15:val="{6EDF791E-7C4C-42A8-9366-8F9CDC20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6E"/>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6E"/>
    <w:pPr>
      <w:spacing w:after="200" w:line="276" w:lineRule="auto"/>
      <w:ind w:left="720"/>
      <w:contextualSpacing/>
    </w:pPr>
    <w:rPr>
      <w:rFonts w:asciiTheme="minorHAnsi" w:hAnsiTheme="minorHAnsi" w:cstheme="minorBidi"/>
      <w:sz w:val="22"/>
      <w:szCs w:val="22"/>
    </w:rPr>
  </w:style>
  <w:style w:type="character" w:styleId="FootnoteReference">
    <w:name w:val="footnote reference"/>
    <w:basedOn w:val="DefaultParagraphFont"/>
    <w:uiPriority w:val="99"/>
    <w:unhideWhenUsed/>
    <w:rsid w:val="00B76A6E"/>
    <w:rPr>
      <w:vertAlign w:val="superscript"/>
    </w:rPr>
  </w:style>
  <w:style w:type="character" w:styleId="Hyperlink">
    <w:name w:val="Hyperlink"/>
    <w:basedOn w:val="DefaultParagraphFont"/>
    <w:uiPriority w:val="99"/>
    <w:unhideWhenUsed/>
    <w:rsid w:val="00B76A6E"/>
    <w:rPr>
      <w:color w:val="0000FF" w:themeColor="hyperlink"/>
      <w:u w:val="single"/>
    </w:rPr>
  </w:style>
  <w:style w:type="paragraph" w:customStyle="1" w:styleId="Default">
    <w:name w:val="Default"/>
    <w:rsid w:val="00B76A6E"/>
    <w:pPr>
      <w:autoSpaceDE w:val="0"/>
      <w:autoSpaceDN w:val="0"/>
      <w:adjustRightInd w:val="0"/>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B76A6E"/>
    <w:pPr>
      <w:tabs>
        <w:tab w:val="center" w:pos="4680"/>
        <w:tab w:val="right" w:pos="9360"/>
      </w:tabs>
    </w:pPr>
  </w:style>
  <w:style w:type="character" w:customStyle="1" w:styleId="HeaderChar">
    <w:name w:val="Header Char"/>
    <w:basedOn w:val="DefaultParagraphFont"/>
    <w:link w:val="Header"/>
    <w:uiPriority w:val="99"/>
    <w:rsid w:val="00B76A6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76A6E"/>
    <w:pPr>
      <w:tabs>
        <w:tab w:val="center" w:pos="4680"/>
        <w:tab w:val="right" w:pos="9360"/>
      </w:tabs>
    </w:pPr>
  </w:style>
  <w:style w:type="character" w:customStyle="1" w:styleId="FooterChar">
    <w:name w:val="Footer Char"/>
    <w:basedOn w:val="DefaultParagraphFont"/>
    <w:link w:val="Footer"/>
    <w:uiPriority w:val="99"/>
    <w:rsid w:val="00B76A6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10E4"/>
    <w:rPr>
      <w:rFonts w:ascii="Tahoma" w:hAnsi="Tahoma" w:cs="Tahoma"/>
      <w:sz w:val="16"/>
      <w:szCs w:val="16"/>
    </w:rPr>
  </w:style>
  <w:style w:type="character" w:customStyle="1" w:styleId="BalloonTextChar">
    <w:name w:val="Balloon Text Char"/>
    <w:basedOn w:val="DefaultParagraphFont"/>
    <w:link w:val="BalloonText"/>
    <w:uiPriority w:val="99"/>
    <w:semiHidden/>
    <w:rsid w:val="007510E4"/>
    <w:rPr>
      <w:rFonts w:eastAsiaTheme="minorEastAsia" w:cs="Tahoma"/>
      <w:sz w:val="16"/>
      <w:szCs w:val="16"/>
    </w:rPr>
  </w:style>
  <w:style w:type="character" w:styleId="CommentReference">
    <w:name w:val="annotation reference"/>
    <w:basedOn w:val="DefaultParagraphFont"/>
    <w:uiPriority w:val="99"/>
    <w:semiHidden/>
    <w:unhideWhenUsed/>
    <w:rsid w:val="007510E4"/>
    <w:rPr>
      <w:sz w:val="16"/>
      <w:szCs w:val="16"/>
    </w:rPr>
  </w:style>
  <w:style w:type="paragraph" w:styleId="CommentText">
    <w:name w:val="annotation text"/>
    <w:basedOn w:val="Normal"/>
    <w:link w:val="CommentTextChar"/>
    <w:uiPriority w:val="99"/>
    <w:semiHidden/>
    <w:unhideWhenUsed/>
    <w:rsid w:val="007510E4"/>
    <w:rPr>
      <w:sz w:val="20"/>
      <w:szCs w:val="20"/>
    </w:rPr>
  </w:style>
  <w:style w:type="character" w:customStyle="1" w:styleId="CommentTextChar">
    <w:name w:val="Comment Text Char"/>
    <w:basedOn w:val="DefaultParagraphFont"/>
    <w:link w:val="CommentText"/>
    <w:uiPriority w:val="99"/>
    <w:semiHidden/>
    <w:rsid w:val="007510E4"/>
    <w:rPr>
      <w:rFonts w:ascii="Times New Roman" w:eastAsiaTheme="minorEastAsia" w:hAnsi="Times New Roman" w:cs="Times New Roman"/>
      <w:szCs w:val="20"/>
    </w:rPr>
  </w:style>
  <w:style w:type="paragraph" w:styleId="CommentSubject">
    <w:name w:val="annotation subject"/>
    <w:basedOn w:val="CommentText"/>
    <w:next w:val="CommentText"/>
    <w:link w:val="CommentSubjectChar"/>
    <w:uiPriority w:val="99"/>
    <w:semiHidden/>
    <w:unhideWhenUsed/>
    <w:rsid w:val="007510E4"/>
    <w:rPr>
      <w:b/>
      <w:bCs/>
    </w:rPr>
  </w:style>
  <w:style w:type="character" w:customStyle="1" w:styleId="CommentSubjectChar">
    <w:name w:val="Comment Subject Char"/>
    <w:basedOn w:val="CommentTextChar"/>
    <w:link w:val="CommentSubject"/>
    <w:uiPriority w:val="99"/>
    <w:semiHidden/>
    <w:rsid w:val="007510E4"/>
    <w:rPr>
      <w:rFonts w:ascii="Times New Roman" w:eastAsiaTheme="minorEastAsia" w:hAnsi="Times New Roman" w:cs="Times New Roman"/>
      <w:b/>
      <w:bCs/>
      <w:szCs w:val="20"/>
    </w:rPr>
  </w:style>
  <w:style w:type="paragraph" w:styleId="FootnoteText">
    <w:name w:val="footnote text"/>
    <w:basedOn w:val="Normal"/>
    <w:link w:val="FootnoteTextChar"/>
    <w:uiPriority w:val="99"/>
    <w:semiHidden/>
    <w:unhideWhenUsed/>
    <w:rsid w:val="00D96DE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6DE0"/>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na.net/About-us/index.html" TargetMode="External"/><Relationship Id="rId13" Type="http://schemas.openxmlformats.org/officeDocument/2006/relationships/hyperlink" Target="mailto:emc2170@columbi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rl.law.columbia.edu/" TargetMode="External"/><Relationship Id="rId12" Type="http://schemas.openxmlformats.org/officeDocument/2006/relationships/hyperlink" Target="https://cprl.law.columbia.edu/people/elizabeth-m-c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es@cepartners.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partners.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arionrivergroup.com/" TargetMode="External"/><Relationship Id="rId14" Type="http://schemas.openxmlformats.org/officeDocument/2006/relationships/hyperlink" Target="mailto:cprl@law.columbi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dc:creator>
  <cp:lastModifiedBy>david sailer</cp:lastModifiedBy>
  <cp:revision>3</cp:revision>
  <cp:lastPrinted>2017-01-13T17:22:00Z</cp:lastPrinted>
  <dcterms:created xsi:type="dcterms:W3CDTF">2020-07-02T16:31:00Z</dcterms:created>
  <dcterms:modified xsi:type="dcterms:W3CDTF">2020-07-19T22:24:00Z</dcterms:modified>
</cp:coreProperties>
</file>